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47182" w14:textId="77777777" w:rsidR="00B21DB2" w:rsidRPr="00910176" w:rsidRDefault="003E0B5A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2570B" wp14:editId="12323224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786765" cy="745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3F7F" w14:textId="77777777" w:rsidR="0056392D" w:rsidRDefault="0056392D" w:rsidP="00910176">
                            <w:pPr>
                              <w:ind w:right="-160"/>
                            </w:pPr>
                            <w:r w:rsidRPr="00902439">
                              <w:rPr>
                                <w:noProof/>
                              </w:rPr>
                              <w:drawing>
                                <wp:inline distT="0" distB="0" distL="0" distR="0" wp14:anchorId="624D394D" wp14:editId="479C2EEA">
                                  <wp:extent cx="603250" cy="654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25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-27pt;width:61.95pt;height:5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" filled="f" stroked="f">
                <v:textbox style="mso-fit-shape-to-text:t">
                  <w:txbxContent>
                    <w:p w14:paraId="0A963F7F" w14:textId="77777777" w:rsidR="0056392D" w:rsidRDefault="0056392D" w:rsidP="00910176">
                      <w:pPr>
                        <w:ind w:right="-160"/>
                      </w:pPr>
                      <w:r w:rsidRPr="00902439">
                        <w:rPr>
                          <w:noProof/>
                        </w:rPr>
                        <w:drawing>
                          <wp:inline distT="0" distB="0" distL="0" distR="0" wp14:anchorId="624D394D" wp14:editId="479C2EEA">
                            <wp:extent cx="603250" cy="654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 xml:space="preserve">                                                    </w:t>
      </w:r>
    </w:p>
    <w:p w14:paraId="54E356E6" w14:textId="77777777"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3089AB1E" w14:textId="77777777" w:rsidR="00B21DB2" w:rsidRDefault="003E0B5A" w:rsidP="00401C31">
      <w:pPr>
        <w:tabs>
          <w:tab w:val="num" w:pos="1440"/>
        </w:tabs>
        <w:ind w:left="720"/>
        <w:jc w:val="right"/>
        <w:rPr>
          <w:rFonts w:ascii="Georgia" w:hAnsi="Georgia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ABA4D58" wp14:editId="483600A2">
                <wp:simplePos x="0" y="0"/>
                <wp:positionH relativeFrom="column">
                  <wp:posOffset>-228600</wp:posOffset>
                </wp:positionH>
                <wp:positionV relativeFrom="paragraph">
                  <wp:posOffset>45084</wp:posOffset>
                </wp:positionV>
                <wp:extent cx="7086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7D6E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PKah6PbAAAACAEAAA8AAAAAAAAAAAAAAAAACQQAAGRycy9kb3ducmV2Lnht&#10;bFBLBQYAAAAABAAEAPMAAAARBQAAAAA=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401C31">
        <w:rPr>
          <w:color w:val="008000"/>
          <w:sz w:val="16"/>
        </w:rPr>
        <w:tab/>
      </w:r>
      <w:r w:rsidR="00401C31">
        <w:rPr>
          <w:color w:val="008000"/>
          <w:sz w:val="16"/>
        </w:rPr>
        <w:tab/>
      </w:r>
      <w:r w:rsidR="00401C31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14:paraId="2C767784" w14:textId="77777777" w:rsidR="000C091B" w:rsidRPr="00C306C3" w:rsidRDefault="00790D6A" w:rsidP="000C091B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C306C3">
        <w:rPr>
          <w:rFonts w:ascii="Georgia" w:hAnsi="Georgia"/>
          <w:sz w:val="14"/>
        </w:rPr>
        <w:t>[phone]</w:t>
      </w:r>
      <w:r w:rsidR="00C306C3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bookmarkStart w:id="0" w:name="Text7"/>
      <w:r w:rsidR="00C306C3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C306C3">
        <w:rPr>
          <w:rFonts w:ascii="Georgia" w:hAnsi="Georgia"/>
          <w:sz w:val="16"/>
        </w:rPr>
        <w:instrText xml:space="preserve"> FORMTEXT </w:instrText>
      </w:r>
      <w:r w:rsidR="00C306C3">
        <w:rPr>
          <w:rFonts w:ascii="Georgia" w:hAnsi="Georgia"/>
          <w:sz w:val="16"/>
        </w:rPr>
      </w:r>
      <w:r w:rsidR="00C306C3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828</w:t>
      </w:r>
      <w:r w:rsidR="00C306C3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bookmarkStart w:id="1" w:name="Text8"/>
      <w:r w:rsidR="00C306C3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C306C3">
        <w:rPr>
          <w:rFonts w:ascii="Georgia" w:hAnsi="Georgia"/>
          <w:sz w:val="16"/>
        </w:rPr>
        <w:instrText xml:space="preserve"> FORMTEXT </w:instrText>
      </w:r>
      <w:r w:rsidR="00C306C3">
        <w:rPr>
          <w:rFonts w:ascii="Georgia" w:hAnsi="Georgia"/>
          <w:sz w:val="16"/>
        </w:rPr>
      </w:r>
      <w:r w:rsidR="00C306C3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3322</w:t>
      </w:r>
      <w:r w:rsidR="00C306C3">
        <w:rPr>
          <w:rFonts w:ascii="Georgia" w:hAnsi="Georgia"/>
          <w:sz w:val="16"/>
        </w:rPr>
        <w:fldChar w:fldCharType="end"/>
      </w:r>
      <w:bookmarkEnd w:id="1"/>
      <w:r w:rsidR="00401C31">
        <w:rPr>
          <w:rFonts w:ascii="Georgia" w:hAnsi="Georgia"/>
          <w:i/>
          <w:sz w:val="18"/>
        </w:rPr>
        <w:tab/>
      </w:r>
      <w:r w:rsidR="00737656">
        <w:rPr>
          <w:rFonts w:ascii="Georgia" w:hAnsi="Georgia"/>
          <w:i/>
          <w:sz w:val="18"/>
        </w:rPr>
        <w:tab/>
      </w:r>
      <w:r w:rsidR="000C091B">
        <w:rPr>
          <w:rFonts w:ascii="Georgia" w:hAnsi="Georgia"/>
          <w:i/>
          <w:sz w:val="18"/>
        </w:rPr>
        <w:tab/>
      </w:r>
      <w:r w:rsidR="00401C31">
        <w:rPr>
          <w:rFonts w:ascii="Georgia" w:hAnsi="Georgia"/>
          <w:i/>
          <w:sz w:val="18"/>
        </w:rPr>
        <w:tab/>
      </w:r>
      <w:r w:rsidR="000C091B">
        <w:rPr>
          <w:rFonts w:ascii="Georgia" w:hAnsi="Georgia"/>
          <w:i/>
          <w:sz w:val="18"/>
        </w:rPr>
        <w:t>Kristin L. Clouser, Secretary</w:t>
      </w:r>
    </w:p>
    <w:p w14:paraId="57D3BFB8" w14:textId="77777777" w:rsidR="00B21DB2" w:rsidRPr="00401C31" w:rsidRDefault="00C306C3" w:rsidP="000C091B">
      <w:pPr>
        <w:tabs>
          <w:tab w:val="left" w:pos="4320"/>
        </w:tabs>
        <w:ind w:left="4320" w:hanging="43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8"/>
        </w:rPr>
        <w:t>Agency of Administration</w:t>
      </w:r>
      <w:r w:rsidR="00B21DB2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</w:p>
    <w:p w14:paraId="716EDB98" w14:textId="77777777" w:rsidR="005E5896" w:rsidRDefault="00045836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1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 xml:space="preserve"> State Street</w:t>
      </w:r>
      <w:r>
        <w:rPr>
          <w:rFonts w:ascii="Georgia" w:hAnsi="Georgia"/>
          <w:sz w:val="18"/>
        </w:rPr>
        <w:fldChar w:fldCharType="end"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01C31">
        <w:rPr>
          <w:rFonts w:ascii="Georgia" w:hAnsi="Georgia"/>
          <w:sz w:val="18"/>
        </w:rPr>
        <w:tab/>
      </w:r>
    </w:p>
    <w:bookmarkStart w:id="2" w:name="Text5"/>
    <w:p w14:paraId="44EB49AF" w14:textId="77777777" w:rsidR="00B21DB2" w:rsidRDefault="00045836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Montpelier, VT 056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>-</w:t>
      </w:r>
      <w:r w:rsidR="00C306C3">
        <w:rPr>
          <w:rFonts w:ascii="Georgia" w:hAnsi="Georgia"/>
          <w:noProof/>
          <w:sz w:val="18"/>
        </w:rPr>
        <w:t>020</w:t>
      </w:r>
      <w:r w:rsidR="00776933">
        <w:rPr>
          <w:rFonts w:ascii="Georgia" w:hAnsi="Georgia"/>
          <w:noProof/>
          <w:sz w:val="18"/>
        </w:rPr>
        <w:t>1</w:t>
      </w:r>
      <w:r>
        <w:rPr>
          <w:rFonts w:ascii="Georgia" w:hAnsi="Georgia"/>
          <w:sz w:val="18"/>
        </w:rPr>
        <w:fldChar w:fldCharType="end"/>
      </w:r>
      <w:bookmarkEnd w:id="2"/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A71D3">
        <w:rPr>
          <w:rFonts w:ascii="Georgia" w:hAnsi="Georgia"/>
          <w:sz w:val="18"/>
        </w:rPr>
        <w:tab/>
      </w:r>
      <w:r w:rsidR="00401C31">
        <w:rPr>
          <w:rFonts w:ascii="Georgia" w:hAnsi="Georgia"/>
          <w:sz w:val="18"/>
        </w:rPr>
        <w:tab/>
      </w:r>
    </w:p>
    <w:p w14:paraId="117694F8" w14:textId="77777777" w:rsidR="008367B6" w:rsidRDefault="00000000" w:rsidP="00790D6A">
      <w:pPr>
        <w:rPr>
          <w:rFonts w:ascii="Georgia" w:hAnsi="Georgia"/>
          <w:sz w:val="16"/>
        </w:rPr>
      </w:pPr>
      <w:hyperlink r:id="rId12" w:history="1">
        <w:r w:rsidR="00A65BC4" w:rsidRPr="002C7C4D">
          <w:rPr>
            <w:rStyle w:val="Hyperlink"/>
            <w:rFonts w:ascii="Georgia" w:hAnsi="Georgia"/>
            <w:b/>
            <w:sz w:val="18"/>
          </w:rPr>
          <w:t>www.aoa.vermont.gov</w:t>
        </w:r>
      </w:hyperlink>
      <w:r w:rsidR="00790D6A">
        <w:rPr>
          <w:rFonts w:ascii="Georgia" w:hAnsi="Georgia"/>
          <w:b/>
          <w:sz w:val="18"/>
        </w:rPr>
        <w:t xml:space="preserve"> </w:t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A71D3">
        <w:rPr>
          <w:rFonts w:ascii="Georgia" w:hAnsi="Georgia"/>
          <w:b/>
          <w:sz w:val="18"/>
        </w:rPr>
        <w:tab/>
      </w:r>
      <w:r w:rsidR="00401C31">
        <w:rPr>
          <w:rFonts w:ascii="Georgia" w:hAnsi="Georgia"/>
          <w:b/>
          <w:sz w:val="18"/>
        </w:rPr>
        <w:tab/>
      </w:r>
    </w:p>
    <w:p w14:paraId="0D3DB222" w14:textId="77777777" w:rsidR="00953EC9" w:rsidRDefault="00401C31" w:rsidP="003B1F4E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</w:p>
    <w:p w14:paraId="12E77322" w14:textId="77777777" w:rsidR="00865E38" w:rsidRDefault="00865E38" w:rsidP="003A6015">
      <w:pPr>
        <w:jc w:val="center"/>
        <w:rPr>
          <w:b/>
          <w:sz w:val="26"/>
          <w:szCs w:val="26"/>
        </w:rPr>
      </w:pPr>
    </w:p>
    <w:p w14:paraId="54389C58" w14:textId="77777777" w:rsidR="003B1F4E" w:rsidRPr="00CD564D" w:rsidRDefault="0061453B" w:rsidP="003A6015">
      <w:pPr>
        <w:jc w:val="center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  <w:b/>
        </w:rPr>
        <w:t>INTERAGENCY COMMITTEE ON ADMINISTRATIVE RULES</w:t>
      </w:r>
      <w:r w:rsidR="007A43C8" w:rsidRPr="00CD564D">
        <w:rPr>
          <w:rFonts w:ascii="Franklin Gothic Book" w:hAnsi="Franklin Gothic Book"/>
          <w:b/>
        </w:rPr>
        <w:t xml:space="preserve"> </w:t>
      </w:r>
      <w:r w:rsidR="003233A3" w:rsidRPr="00CD564D">
        <w:rPr>
          <w:rFonts w:ascii="Franklin Gothic Book" w:hAnsi="Franklin Gothic Book"/>
          <w:b/>
        </w:rPr>
        <w:t>(ICAR)</w:t>
      </w:r>
      <w:r w:rsidR="002E4FF0" w:rsidRPr="00CD564D">
        <w:rPr>
          <w:rFonts w:ascii="Franklin Gothic Book" w:hAnsi="Franklin Gothic Book"/>
          <w:b/>
        </w:rPr>
        <w:t xml:space="preserve"> </w:t>
      </w:r>
      <w:r w:rsidR="007A43C8" w:rsidRPr="00CD564D">
        <w:rPr>
          <w:rFonts w:ascii="Franklin Gothic Book" w:hAnsi="Franklin Gothic Book"/>
          <w:b/>
        </w:rPr>
        <w:t>MINUTES</w:t>
      </w:r>
    </w:p>
    <w:p w14:paraId="1AD2B044" w14:textId="77777777" w:rsidR="00F02F0F" w:rsidRPr="00CD564D" w:rsidRDefault="00F02F0F" w:rsidP="00C4639B">
      <w:pPr>
        <w:ind w:left="360" w:right="270"/>
        <w:rPr>
          <w:rFonts w:ascii="Franklin Gothic Book" w:hAnsi="Franklin Gothic Book"/>
        </w:rPr>
      </w:pPr>
    </w:p>
    <w:p w14:paraId="1FC0E172" w14:textId="2BAFA3C0" w:rsidR="00A82162" w:rsidRPr="00CD564D" w:rsidRDefault="007A2F7E" w:rsidP="00A82162">
      <w:pPr>
        <w:ind w:left="2880" w:right="270" w:hanging="2520"/>
        <w:rPr>
          <w:rFonts w:ascii="Franklin Gothic Book" w:hAnsi="Franklin Gothic Book"/>
        </w:rPr>
      </w:pPr>
      <w:r w:rsidRPr="00CD564D">
        <w:rPr>
          <w:rFonts w:ascii="Franklin Gothic Book" w:hAnsi="Franklin Gothic Book"/>
          <w:b/>
        </w:rPr>
        <w:t xml:space="preserve">Meeting </w:t>
      </w:r>
      <w:r w:rsidR="00F02F0F" w:rsidRPr="00CD564D">
        <w:rPr>
          <w:rFonts w:ascii="Franklin Gothic Book" w:hAnsi="Franklin Gothic Book"/>
          <w:b/>
        </w:rPr>
        <w:t>D</w:t>
      </w:r>
      <w:r w:rsidR="00C4639B" w:rsidRPr="00CD564D">
        <w:rPr>
          <w:rFonts w:ascii="Franklin Gothic Book" w:hAnsi="Franklin Gothic Book"/>
          <w:b/>
        </w:rPr>
        <w:t>ate</w:t>
      </w:r>
      <w:r w:rsidRPr="00CD564D">
        <w:rPr>
          <w:rFonts w:ascii="Franklin Gothic Book" w:hAnsi="Franklin Gothic Book"/>
          <w:b/>
        </w:rPr>
        <w:t>/Location</w:t>
      </w:r>
      <w:r w:rsidR="00F02F0F" w:rsidRPr="00CD564D">
        <w:rPr>
          <w:rFonts w:ascii="Franklin Gothic Book" w:hAnsi="Franklin Gothic Book"/>
        </w:rPr>
        <w:t>:</w:t>
      </w:r>
      <w:r w:rsidR="00F02F0F" w:rsidRPr="00CD564D">
        <w:rPr>
          <w:rFonts w:ascii="Franklin Gothic Book" w:hAnsi="Franklin Gothic Book"/>
        </w:rPr>
        <w:tab/>
      </w:r>
      <w:r w:rsidR="002D29B5">
        <w:rPr>
          <w:rFonts w:ascii="Franklin Gothic Book" w:hAnsi="Franklin Gothic Book"/>
        </w:rPr>
        <w:t>April 4</w:t>
      </w:r>
      <w:r w:rsidR="00650169" w:rsidRPr="00CD564D">
        <w:rPr>
          <w:rFonts w:ascii="Franklin Gothic Book" w:hAnsi="Franklin Gothic Book"/>
        </w:rPr>
        <w:t>, 20</w:t>
      </w:r>
      <w:r w:rsidR="0021012F" w:rsidRPr="00CD564D">
        <w:rPr>
          <w:rFonts w:ascii="Franklin Gothic Book" w:hAnsi="Franklin Gothic Book"/>
        </w:rPr>
        <w:t>2</w:t>
      </w:r>
      <w:r w:rsidR="004C64D9" w:rsidRPr="00CD564D">
        <w:rPr>
          <w:rFonts w:ascii="Franklin Gothic Book" w:hAnsi="Franklin Gothic Book"/>
        </w:rPr>
        <w:t>4</w:t>
      </w:r>
      <w:r w:rsidRPr="00CD564D">
        <w:rPr>
          <w:rFonts w:ascii="Franklin Gothic Book" w:hAnsi="Franklin Gothic Book"/>
        </w:rPr>
        <w:t xml:space="preserve">, </w:t>
      </w:r>
      <w:r w:rsidR="00290D51" w:rsidRPr="00CD564D">
        <w:rPr>
          <w:rFonts w:ascii="Franklin Gothic Book" w:hAnsi="Franklin Gothic Book"/>
        </w:rPr>
        <w:t>v</w:t>
      </w:r>
      <w:r w:rsidR="00847709" w:rsidRPr="00CD564D">
        <w:rPr>
          <w:rFonts w:ascii="Franklin Gothic Book" w:hAnsi="Franklin Gothic Book"/>
        </w:rPr>
        <w:t>irtually via Microsoft Teams</w:t>
      </w:r>
    </w:p>
    <w:p w14:paraId="4595837E" w14:textId="4B688DDC" w:rsidR="002B1D58" w:rsidRPr="00CD564D" w:rsidRDefault="00A82162" w:rsidP="00290D51">
      <w:pPr>
        <w:ind w:left="2880" w:right="270" w:hanging="2520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  <w:b/>
          <w:bCs/>
        </w:rPr>
        <w:t>Members Present:</w:t>
      </w:r>
      <w:r w:rsidRPr="00CD564D">
        <w:rPr>
          <w:rFonts w:ascii="Franklin Gothic Book" w:hAnsi="Franklin Gothic Book"/>
        </w:rPr>
        <w:tab/>
      </w:r>
      <w:r w:rsidR="002B1D58" w:rsidRPr="00694BC7">
        <w:rPr>
          <w:rFonts w:ascii="Franklin Gothic Book" w:hAnsi="Franklin Gothic Book"/>
        </w:rPr>
        <w:t xml:space="preserve">Chair Sean Brown, Jennifer Mojo, John Kessler, Diane Sherman, Michael Obuchowski, </w:t>
      </w:r>
      <w:r w:rsidR="00190B35" w:rsidRPr="00694BC7">
        <w:rPr>
          <w:rFonts w:ascii="Franklin Gothic Book" w:hAnsi="Franklin Gothic Book"/>
        </w:rPr>
        <w:t>Jared Adler</w:t>
      </w:r>
      <w:r w:rsidR="00694BC7" w:rsidRPr="00694BC7">
        <w:rPr>
          <w:rFonts w:ascii="Franklin Gothic Book" w:hAnsi="Franklin Gothic Book"/>
        </w:rPr>
        <w:t xml:space="preserve">, </w:t>
      </w:r>
      <w:r w:rsidR="00741F16" w:rsidRPr="00694BC7">
        <w:rPr>
          <w:rFonts w:ascii="Franklin Gothic Book" w:hAnsi="Franklin Gothic Book"/>
        </w:rPr>
        <w:t>Natalie Weill</w:t>
      </w:r>
      <w:r w:rsidR="00CF4E9E" w:rsidRPr="00CD564D">
        <w:rPr>
          <w:rFonts w:ascii="Franklin Gothic Book" w:hAnsi="Franklin Gothic Book"/>
        </w:rPr>
        <w:t xml:space="preserve"> </w:t>
      </w:r>
    </w:p>
    <w:p w14:paraId="6C62C463" w14:textId="42ED8A86" w:rsidR="00E52CCA" w:rsidRPr="00CD564D" w:rsidRDefault="00413C2A" w:rsidP="006E1A0F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  <w:b/>
        </w:rPr>
        <w:t xml:space="preserve">Minutes </w:t>
      </w:r>
      <w:r w:rsidR="00E52CCA" w:rsidRPr="00CD564D">
        <w:rPr>
          <w:rFonts w:ascii="Franklin Gothic Book" w:hAnsi="Franklin Gothic Book"/>
          <w:b/>
        </w:rPr>
        <w:t>By:</w:t>
      </w:r>
      <w:r w:rsidRPr="00CD564D">
        <w:rPr>
          <w:rFonts w:ascii="Franklin Gothic Book" w:hAnsi="Franklin Gothic Book"/>
          <w:b/>
        </w:rPr>
        <w:tab/>
      </w:r>
      <w:r w:rsidR="00E52CCA" w:rsidRPr="00CD564D">
        <w:rPr>
          <w:rFonts w:ascii="Franklin Gothic Book" w:hAnsi="Franklin Gothic Book"/>
        </w:rPr>
        <w:tab/>
      </w:r>
      <w:r w:rsidR="00C91454">
        <w:rPr>
          <w:rFonts w:ascii="Franklin Gothic Book" w:hAnsi="Franklin Gothic Book"/>
        </w:rPr>
        <w:t xml:space="preserve">Anna Reinold </w:t>
      </w:r>
    </w:p>
    <w:p w14:paraId="2414F291" w14:textId="77777777" w:rsidR="00E52CCA" w:rsidRPr="00CD564D" w:rsidRDefault="00E52CCA" w:rsidP="00D75865">
      <w:pPr>
        <w:ind w:right="270" w:firstLine="360"/>
        <w:rPr>
          <w:rFonts w:ascii="Franklin Gothic Book" w:hAnsi="Franklin Gothic Book"/>
        </w:rPr>
      </w:pPr>
    </w:p>
    <w:p w14:paraId="52AA6E08" w14:textId="59B717BB" w:rsidR="00E52CCA" w:rsidRPr="00CD564D" w:rsidRDefault="00741F16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321AA7">
        <w:rPr>
          <w:rFonts w:ascii="Franklin Gothic Book" w:hAnsi="Franklin Gothic Book"/>
        </w:rPr>
        <w:t>1</w:t>
      </w:r>
      <w:r w:rsidR="007D67C4" w:rsidRPr="00321AA7">
        <w:rPr>
          <w:rFonts w:ascii="Franklin Gothic Book" w:hAnsi="Franklin Gothic Book"/>
        </w:rPr>
        <w:t>:0</w:t>
      </w:r>
      <w:r w:rsidR="00321AA7">
        <w:rPr>
          <w:rFonts w:ascii="Franklin Gothic Book" w:hAnsi="Franklin Gothic Book"/>
        </w:rPr>
        <w:t>2</w:t>
      </w:r>
      <w:r w:rsidR="009C2BD3" w:rsidRPr="00CD564D">
        <w:rPr>
          <w:rFonts w:ascii="Franklin Gothic Book" w:hAnsi="Franklin Gothic Book"/>
        </w:rPr>
        <w:t xml:space="preserve"> p.m. m</w:t>
      </w:r>
      <w:r w:rsidR="007D67C4" w:rsidRPr="00CD564D">
        <w:rPr>
          <w:rFonts w:ascii="Franklin Gothic Book" w:hAnsi="Franklin Gothic Book"/>
        </w:rPr>
        <w:t>eeting called to orde</w:t>
      </w:r>
      <w:r w:rsidR="00C91454">
        <w:rPr>
          <w:rFonts w:ascii="Franklin Gothic Book" w:hAnsi="Franklin Gothic Book"/>
        </w:rPr>
        <w:t xml:space="preserve">r. </w:t>
      </w:r>
    </w:p>
    <w:p w14:paraId="6F4BFC13" w14:textId="3E6F4207" w:rsidR="00E52CCA" w:rsidRPr="00CD564D" w:rsidRDefault="00E52CCA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 xml:space="preserve">Review and approval of </w:t>
      </w:r>
      <w:hyperlink r:id="rId13" w:anchor="Meetings" w:history="1">
        <w:r w:rsidRPr="00CD564D">
          <w:rPr>
            <w:rStyle w:val="Hyperlink"/>
            <w:rFonts w:ascii="Franklin Gothic Book" w:hAnsi="Franklin Gothic Book"/>
          </w:rPr>
          <w:t xml:space="preserve">minutes </w:t>
        </w:r>
      </w:hyperlink>
      <w:r w:rsidRPr="00CD564D">
        <w:rPr>
          <w:rFonts w:ascii="Franklin Gothic Book" w:hAnsi="Franklin Gothic Book"/>
        </w:rPr>
        <w:t>from the</w:t>
      </w:r>
      <w:r w:rsidR="00741F16" w:rsidRPr="00CD564D">
        <w:rPr>
          <w:rFonts w:ascii="Franklin Gothic Book" w:hAnsi="Franklin Gothic Book"/>
        </w:rPr>
        <w:t xml:space="preserve"> </w:t>
      </w:r>
      <w:r w:rsidR="00544D5D">
        <w:rPr>
          <w:rFonts w:ascii="Franklin Gothic Book" w:hAnsi="Franklin Gothic Book"/>
        </w:rPr>
        <w:t>February 23</w:t>
      </w:r>
      <w:r w:rsidR="00AB3D2E" w:rsidRPr="00CD564D">
        <w:rPr>
          <w:rFonts w:ascii="Franklin Gothic Book" w:hAnsi="Franklin Gothic Book"/>
        </w:rPr>
        <w:t>,</w:t>
      </w:r>
      <w:r w:rsidR="00741F16" w:rsidRPr="00CD564D">
        <w:rPr>
          <w:rFonts w:ascii="Franklin Gothic Book" w:hAnsi="Franklin Gothic Book"/>
        </w:rPr>
        <w:t xml:space="preserve"> </w:t>
      </w:r>
      <w:proofErr w:type="gramStart"/>
      <w:r w:rsidR="00AB3D2E" w:rsidRPr="00CD564D">
        <w:rPr>
          <w:rFonts w:ascii="Franklin Gothic Book" w:hAnsi="Franklin Gothic Book"/>
        </w:rPr>
        <w:t>202</w:t>
      </w:r>
      <w:r w:rsidR="004C64D9" w:rsidRPr="00CD564D">
        <w:rPr>
          <w:rFonts w:ascii="Franklin Gothic Book" w:hAnsi="Franklin Gothic Book"/>
        </w:rPr>
        <w:t>4</w:t>
      </w:r>
      <w:proofErr w:type="gramEnd"/>
      <w:r w:rsidRPr="00CD564D">
        <w:rPr>
          <w:rFonts w:ascii="Franklin Gothic Book" w:hAnsi="Franklin Gothic Book"/>
        </w:rPr>
        <w:t xml:space="preserve"> meeting.</w:t>
      </w:r>
    </w:p>
    <w:p w14:paraId="51125691" w14:textId="5E5F0E0C" w:rsidR="00BE2CB8" w:rsidRPr="003A3EB8" w:rsidRDefault="00F11589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3A3EB8">
        <w:rPr>
          <w:rFonts w:ascii="Franklin Gothic Book" w:hAnsi="Franklin Gothic Book"/>
        </w:rPr>
        <w:t>No a</w:t>
      </w:r>
      <w:r w:rsidR="00E52CCA" w:rsidRPr="003A3EB8">
        <w:rPr>
          <w:rFonts w:ascii="Franklin Gothic Book" w:hAnsi="Franklin Gothic Book"/>
        </w:rPr>
        <w:t>ddition</w:t>
      </w:r>
      <w:r w:rsidRPr="003A3EB8">
        <w:rPr>
          <w:rFonts w:ascii="Franklin Gothic Book" w:hAnsi="Franklin Gothic Book"/>
        </w:rPr>
        <w:t>s</w:t>
      </w:r>
      <w:r w:rsidR="007D67C4" w:rsidRPr="003A3EB8">
        <w:rPr>
          <w:rFonts w:ascii="Franklin Gothic Book" w:hAnsi="Franklin Gothic Book"/>
        </w:rPr>
        <w:t>/deletion</w:t>
      </w:r>
      <w:r w:rsidRPr="003A3EB8">
        <w:rPr>
          <w:rFonts w:ascii="Franklin Gothic Book" w:hAnsi="Franklin Gothic Book"/>
        </w:rPr>
        <w:t>s to agenda</w:t>
      </w:r>
      <w:r w:rsidR="00865E38" w:rsidRPr="003A3EB8">
        <w:rPr>
          <w:rFonts w:ascii="Franklin Gothic Book" w:hAnsi="Franklin Gothic Book"/>
        </w:rPr>
        <w:t>.</w:t>
      </w:r>
    </w:p>
    <w:p w14:paraId="478FE7A5" w14:textId="77777777" w:rsidR="00BE2CB8" w:rsidRPr="003A3EB8" w:rsidRDefault="00BE2CB8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3A3EB8">
        <w:rPr>
          <w:rFonts w:ascii="Franklin Gothic Book" w:hAnsi="Franklin Gothic Book"/>
        </w:rPr>
        <w:t>No public comments made.</w:t>
      </w:r>
    </w:p>
    <w:p w14:paraId="76B67F27" w14:textId="002CEEE3" w:rsidR="00F11589" w:rsidRPr="00CD564D" w:rsidRDefault="00F11589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</w:rPr>
        <w:t xml:space="preserve">Presentation of Proposed Rules on pages </w:t>
      </w:r>
      <w:r w:rsidR="00371DE8" w:rsidRPr="00CD564D">
        <w:rPr>
          <w:rFonts w:ascii="Franklin Gothic Book" w:hAnsi="Franklin Gothic Book"/>
        </w:rPr>
        <w:t>2-</w:t>
      </w:r>
      <w:r w:rsidR="003048FE">
        <w:rPr>
          <w:rFonts w:ascii="Franklin Gothic Book" w:hAnsi="Franklin Gothic Book"/>
        </w:rPr>
        <w:t>4</w:t>
      </w:r>
      <w:r w:rsidR="002E4FF0" w:rsidRPr="00CD564D">
        <w:rPr>
          <w:rFonts w:ascii="Franklin Gothic Book" w:hAnsi="Franklin Gothic Book"/>
        </w:rPr>
        <w:t xml:space="preserve"> </w:t>
      </w:r>
      <w:r w:rsidRPr="00CD564D">
        <w:rPr>
          <w:rFonts w:ascii="Franklin Gothic Book" w:hAnsi="Franklin Gothic Book"/>
        </w:rPr>
        <w:t>to follow.</w:t>
      </w:r>
    </w:p>
    <w:p w14:paraId="0B8415E2" w14:textId="03706C57" w:rsidR="003E2ADE" w:rsidRPr="00CD564D" w:rsidRDefault="00511D22" w:rsidP="003E2ADE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511D22">
        <w:rPr>
          <w:rFonts w:ascii="Franklin Gothic Book" w:hAnsi="Franklin Gothic Book"/>
        </w:rPr>
        <w:t>Rules Governing the Licensing of Educators and the Preparation of Education Professionals, Vermont Standards Board for Professional Educators, Agency of Education</w:t>
      </w:r>
      <w:r w:rsidR="008D7B36">
        <w:rPr>
          <w:rFonts w:ascii="Franklin Gothic Book" w:hAnsi="Franklin Gothic Book"/>
        </w:rPr>
        <w:t>,</w:t>
      </w:r>
      <w:r w:rsidR="00371DE8" w:rsidRPr="00CD564D">
        <w:rPr>
          <w:rFonts w:ascii="Franklin Gothic Book" w:hAnsi="Franklin Gothic Book"/>
        </w:rPr>
        <w:t xml:space="preserve"> page </w:t>
      </w:r>
      <w:proofErr w:type="gramStart"/>
      <w:r w:rsidR="00371DE8" w:rsidRPr="00CD564D">
        <w:rPr>
          <w:rFonts w:ascii="Franklin Gothic Book" w:hAnsi="Franklin Gothic Book"/>
        </w:rPr>
        <w:t>2</w:t>
      </w:r>
      <w:proofErr w:type="gramEnd"/>
    </w:p>
    <w:p w14:paraId="1D506EDF" w14:textId="3D1A0025" w:rsidR="003E2ADE" w:rsidRPr="00CD564D" w:rsidRDefault="008D7B36" w:rsidP="003E2ADE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8D7B36">
        <w:rPr>
          <w:rFonts w:ascii="Franklin Gothic Book" w:hAnsi="Franklin Gothic Book"/>
        </w:rPr>
        <w:t>Vermont Workers' Compensation and Occupational Disease Rules 1-27, Department of Labor</w:t>
      </w:r>
      <w:r w:rsidR="00371DE8" w:rsidRPr="00CD564D">
        <w:rPr>
          <w:rFonts w:ascii="Franklin Gothic Book" w:hAnsi="Franklin Gothic Book"/>
        </w:rPr>
        <w:t>, page 3</w:t>
      </w:r>
    </w:p>
    <w:p w14:paraId="2AD44231" w14:textId="71B5C62B" w:rsidR="007F75BD" w:rsidRPr="002D460D" w:rsidRDefault="00576DC7" w:rsidP="002D460D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576DC7">
        <w:rPr>
          <w:rFonts w:ascii="Franklin Gothic Book" w:hAnsi="Franklin Gothic Book"/>
        </w:rPr>
        <w:t>Rule regarding the adoption of a life cycle greenhouse gas emissions accounting protocol, Agency of Natural Resources</w:t>
      </w:r>
      <w:r w:rsidR="00371DE8" w:rsidRPr="00CD564D">
        <w:rPr>
          <w:rFonts w:ascii="Franklin Gothic Book" w:hAnsi="Franklin Gothic Book"/>
        </w:rPr>
        <w:t>, page 4</w:t>
      </w:r>
    </w:p>
    <w:p w14:paraId="2A226664" w14:textId="3EB0BF99" w:rsidR="00F11589" w:rsidRPr="00CD564D" w:rsidRDefault="00F11589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>Next scheduled meeting is</w:t>
      </w:r>
      <w:r w:rsidR="00266D22" w:rsidRPr="00CD564D">
        <w:rPr>
          <w:rFonts w:ascii="Franklin Gothic Book" w:hAnsi="Franklin Gothic Book"/>
        </w:rPr>
        <w:t xml:space="preserve"> </w:t>
      </w:r>
      <w:r w:rsidR="00170438" w:rsidRPr="00CD564D">
        <w:rPr>
          <w:rFonts w:ascii="Franklin Gothic Book" w:hAnsi="Franklin Gothic Book"/>
        </w:rPr>
        <w:t>Monday, Ma</w:t>
      </w:r>
      <w:r w:rsidR="005E0CE3">
        <w:rPr>
          <w:rFonts w:ascii="Franklin Gothic Book" w:hAnsi="Franklin Gothic Book"/>
        </w:rPr>
        <w:t>y</w:t>
      </w:r>
      <w:r w:rsidR="00170438" w:rsidRPr="00CD564D">
        <w:rPr>
          <w:rFonts w:ascii="Franklin Gothic Book" w:hAnsi="Franklin Gothic Book"/>
        </w:rPr>
        <w:t xml:space="preserve"> 1</w:t>
      </w:r>
      <w:r w:rsidR="005E0CE3">
        <w:rPr>
          <w:rFonts w:ascii="Franklin Gothic Book" w:hAnsi="Franklin Gothic Book"/>
        </w:rPr>
        <w:t>3</w:t>
      </w:r>
      <w:r w:rsidRPr="00CD564D">
        <w:rPr>
          <w:rFonts w:ascii="Franklin Gothic Book" w:hAnsi="Franklin Gothic Book"/>
        </w:rPr>
        <w:t xml:space="preserve">, </w:t>
      </w:r>
      <w:proofErr w:type="gramStart"/>
      <w:r w:rsidRPr="00CD564D">
        <w:rPr>
          <w:rFonts w:ascii="Franklin Gothic Book" w:hAnsi="Franklin Gothic Book"/>
        </w:rPr>
        <w:t>20</w:t>
      </w:r>
      <w:r w:rsidR="0021012F" w:rsidRPr="00CD564D">
        <w:rPr>
          <w:rFonts w:ascii="Franklin Gothic Book" w:hAnsi="Franklin Gothic Book"/>
        </w:rPr>
        <w:t>2</w:t>
      </w:r>
      <w:r w:rsidR="004C64D9" w:rsidRPr="00CD564D">
        <w:rPr>
          <w:rFonts w:ascii="Franklin Gothic Book" w:hAnsi="Franklin Gothic Book"/>
        </w:rPr>
        <w:t>4</w:t>
      </w:r>
      <w:proofErr w:type="gramEnd"/>
      <w:r w:rsidRPr="00CD564D">
        <w:rPr>
          <w:rFonts w:ascii="Franklin Gothic Book" w:hAnsi="Franklin Gothic Book"/>
        </w:rPr>
        <w:t xml:space="preserve"> at 2:00 p.m.</w:t>
      </w:r>
    </w:p>
    <w:p w14:paraId="04BEE6DE" w14:textId="55EBC90A" w:rsidR="00F11589" w:rsidRPr="00CD564D" w:rsidRDefault="00321AA7" w:rsidP="00434F3D">
      <w:pPr>
        <w:pStyle w:val="ListParagraph"/>
        <w:numPr>
          <w:ilvl w:val="0"/>
          <w:numId w:val="1"/>
        </w:numPr>
        <w:spacing w:line="276" w:lineRule="auto"/>
        <w:ind w:right="270"/>
        <w:rPr>
          <w:rFonts w:ascii="Franklin Gothic Book" w:hAnsi="Franklin Gothic Book"/>
        </w:rPr>
      </w:pPr>
      <w:r w:rsidRPr="00321AA7">
        <w:rPr>
          <w:rFonts w:ascii="Franklin Gothic Book" w:hAnsi="Franklin Gothic Book"/>
        </w:rPr>
        <w:t>2:31</w:t>
      </w:r>
      <w:r w:rsidR="006E1A0F" w:rsidRPr="00321AA7">
        <w:rPr>
          <w:rFonts w:ascii="Franklin Gothic Book" w:hAnsi="Franklin Gothic Book"/>
        </w:rPr>
        <w:t xml:space="preserve"> </w:t>
      </w:r>
      <w:r w:rsidR="009C2BD3" w:rsidRPr="00321AA7">
        <w:rPr>
          <w:rFonts w:ascii="Franklin Gothic Book" w:hAnsi="Franklin Gothic Book"/>
        </w:rPr>
        <w:t>p.m.</w:t>
      </w:r>
      <w:r w:rsidR="009C2BD3" w:rsidRPr="00CD564D">
        <w:rPr>
          <w:rFonts w:ascii="Franklin Gothic Book" w:hAnsi="Franklin Gothic Book"/>
        </w:rPr>
        <w:t xml:space="preserve"> m</w:t>
      </w:r>
      <w:r w:rsidR="00F11589" w:rsidRPr="00CD564D">
        <w:rPr>
          <w:rFonts w:ascii="Franklin Gothic Book" w:hAnsi="Franklin Gothic Book"/>
        </w:rPr>
        <w:t>eeting adjourned.</w:t>
      </w:r>
    </w:p>
    <w:p w14:paraId="2AAB92A4" w14:textId="77777777" w:rsidR="00266D22" w:rsidRPr="00CD564D" w:rsidRDefault="00266D22" w:rsidP="00266D22">
      <w:pPr>
        <w:spacing w:line="276" w:lineRule="auto"/>
        <w:ind w:right="270"/>
        <w:rPr>
          <w:rFonts w:ascii="Franklin Gothic Book" w:hAnsi="Franklin Gothic Book"/>
        </w:rPr>
      </w:pPr>
    </w:p>
    <w:p w14:paraId="132555B4" w14:textId="77777777" w:rsidR="00266D22" w:rsidRPr="00CD564D" w:rsidRDefault="00266D22" w:rsidP="00266D22">
      <w:pPr>
        <w:spacing w:line="276" w:lineRule="auto"/>
        <w:ind w:right="270"/>
        <w:rPr>
          <w:rFonts w:ascii="Franklin Gothic Book" w:hAnsi="Franklin Gothic Book"/>
        </w:rPr>
      </w:pPr>
    </w:p>
    <w:p w14:paraId="1A558FBE" w14:textId="77777777" w:rsidR="00266D22" w:rsidRPr="00CD564D" w:rsidRDefault="00266D22" w:rsidP="00266D22">
      <w:pPr>
        <w:spacing w:line="276" w:lineRule="auto"/>
        <w:ind w:right="270"/>
        <w:rPr>
          <w:rFonts w:ascii="Franklin Gothic Book" w:hAnsi="Franklin Gothic Book"/>
        </w:rPr>
      </w:pPr>
    </w:p>
    <w:p w14:paraId="5F782C16" w14:textId="77777777" w:rsidR="00266D22" w:rsidRPr="00CD564D" w:rsidRDefault="00266D22">
      <w:pPr>
        <w:rPr>
          <w:rFonts w:ascii="Franklin Gothic Book" w:hAnsi="Franklin Gothic Book"/>
          <w:b/>
          <w:caps/>
        </w:rPr>
      </w:pPr>
      <w:r w:rsidRPr="00CD564D">
        <w:rPr>
          <w:rFonts w:ascii="Franklin Gothic Book" w:hAnsi="Franklin Gothic Book"/>
          <w:b/>
          <w:caps/>
        </w:rPr>
        <w:br w:type="page"/>
      </w:r>
    </w:p>
    <w:p w14:paraId="1B83D3F3" w14:textId="402B2C73" w:rsidR="00DD4E35" w:rsidRPr="00CD564D" w:rsidRDefault="00E52CCA" w:rsidP="00DD4E35">
      <w:pPr>
        <w:ind w:left="720"/>
        <w:rPr>
          <w:rFonts w:ascii="Franklin Gothic Book" w:hAnsi="Franklin Gothic Book" w:cs="Arial"/>
          <w:bCs/>
        </w:rPr>
      </w:pPr>
      <w:r w:rsidRPr="00CD564D">
        <w:rPr>
          <w:rFonts w:ascii="Franklin Gothic Book" w:hAnsi="Franklin Gothic Book"/>
          <w:b/>
          <w:caps/>
        </w:rPr>
        <w:lastRenderedPageBreak/>
        <w:t>P</w:t>
      </w:r>
      <w:r w:rsidRPr="00CD564D">
        <w:rPr>
          <w:rFonts w:ascii="Franklin Gothic Book" w:hAnsi="Franklin Gothic Book"/>
          <w:b/>
        </w:rPr>
        <w:t>roposed Rule:</w:t>
      </w:r>
      <w:r w:rsidR="00BE2CB8" w:rsidRPr="00CD564D">
        <w:rPr>
          <w:rFonts w:ascii="Franklin Gothic Book" w:hAnsi="Franklin Gothic Book"/>
          <w:b/>
        </w:rPr>
        <w:t xml:space="preserve"> </w:t>
      </w:r>
      <w:r w:rsidR="009A225F" w:rsidRPr="00511D22">
        <w:rPr>
          <w:rFonts w:ascii="Franklin Gothic Book" w:hAnsi="Franklin Gothic Book"/>
        </w:rPr>
        <w:t>Rules Governing the Licensing of Educators and the Preparation of Education Professionals, Vermont Standards Board for Professional Educators, Agency of Education</w:t>
      </w:r>
    </w:p>
    <w:p w14:paraId="01003383" w14:textId="2B66CB59" w:rsidR="0036624A" w:rsidRPr="00CD564D" w:rsidRDefault="0036624A" w:rsidP="001E268C">
      <w:pPr>
        <w:ind w:left="720" w:right="270"/>
        <w:rPr>
          <w:rFonts w:ascii="Franklin Gothic Book" w:hAnsi="Franklin Gothic Book"/>
          <w:b/>
        </w:rPr>
      </w:pPr>
    </w:p>
    <w:p w14:paraId="591C4601" w14:textId="58AC7AF2" w:rsidR="00A76CAA" w:rsidRPr="00CD564D" w:rsidRDefault="007D67C4" w:rsidP="001E268C">
      <w:pPr>
        <w:ind w:left="720" w:right="270"/>
        <w:rPr>
          <w:rFonts w:ascii="Franklin Gothic Book" w:hAnsi="Franklin Gothic Book"/>
          <w:bCs/>
        </w:rPr>
      </w:pPr>
      <w:r w:rsidRPr="00CD564D">
        <w:rPr>
          <w:rFonts w:ascii="Franklin Gothic Book" w:hAnsi="Franklin Gothic Book"/>
          <w:b/>
        </w:rPr>
        <w:t xml:space="preserve">Presented </w:t>
      </w:r>
      <w:r w:rsidR="004509C7" w:rsidRPr="00CD564D">
        <w:rPr>
          <w:rFonts w:ascii="Franklin Gothic Book" w:hAnsi="Franklin Gothic Book"/>
          <w:b/>
        </w:rPr>
        <w:t>B</w:t>
      </w:r>
      <w:r w:rsidRPr="00CD564D">
        <w:rPr>
          <w:rFonts w:ascii="Franklin Gothic Book" w:hAnsi="Franklin Gothic Book"/>
          <w:b/>
        </w:rPr>
        <w:t>y</w:t>
      </w:r>
      <w:r w:rsidR="004509C7" w:rsidRPr="00CD564D">
        <w:rPr>
          <w:rFonts w:ascii="Franklin Gothic Book" w:hAnsi="Franklin Gothic Book"/>
          <w:b/>
        </w:rPr>
        <w:t xml:space="preserve">: </w:t>
      </w:r>
      <w:r w:rsidR="00431D84">
        <w:rPr>
          <w:rFonts w:ascii="Franklin Gothic Book" w:hAnsi="Franklin Gothic Book"/>
          <w:b/>
        </w:rPr>
        <w:t>Andrew Prowten</w:t>
      </w:r>
      <w:r w:rsidR="00620BD0">
        <w:rPr>
          <w:rFonts w:ascii="Franklin Gothic Book" w:hAnsi="Franklin Gothic Book"/>
          <w:b/>
        </w:rPr>
        <w:t xml:space="preserve">, Katie </w:t>
      </w:r>
      <w:r w:rsidR="00597DDD">
        <w:rPr>
          <w:rFonts w:ascii="Franklin Gothic Book" w:hAnsi="Franklin Gothic Book"/>
          <w:b/>
        </w:rPr>
        <w:t>Gagliardo</w:t>
      </w:r>
    </w:p>
    <w:p w14:paraId="2CB67B2B" w14:textId="77777777" w:rsidR="007D67C4" w:rsidRPr="00CD564D" w:rsidRDefault="007D67C4" w:rsidP="00A76CAA">
      <w:pPr>
        <w:ind w:left="360" w:right="270"/>
        <w:rPr>
          <w:rFonts w:ascii="Franklin Gothic Book" w:hAnsi="Franklin Gothic Book"/>
        </w:rPr>
      </w:pPr>
    </w:p>
    <w:p w14:paraId="6F9FDC30" w14:textId="60055166" w:rsidR="00D656DE" w:rsidRPr="00CD564D" w:rsidRDefault="00A76CAA" w:rsidP="00266D22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>Motion made to accept the rule by</w:t>
      </w:r>
      <w:r w:rsidR="006E1A0F" w:rsidRPr="00CD564D">
        <w:rPr>
          <w:rFonts w:ascii="Franklin Gothic Book" w:hAnsi="Franklin Gothic Book"/>
        </w:rPr>
        <w:t xml:space="preserve"> </w:t>
      </w:r>
      <w:r w:rsidR="00B158C6">
        <w:rPr>
          <w:rFonts w:ascii="Franklin Gothic Book" w:hAnsi="Franklin Gothic Book"/>
        </w:rPr>
        <w:t>Sean Brown</w:t>
      </w:r>
      <w:r w:rsidRPr="00CD564D">
        <w:rPr>
          <w:rFonts w:ascii="Franklin Gothic Book" w:hAnsi="Franklin Gothic Book"/>
        </w:rPr>
        <w:t>, seconded by</w:t>
      </w:r>
      <w:r w:rsidR="00D624D5" w:rsidRPr="00CD564D">
        <w:rPr>
          <w:rFonts w:ascii="Franklin Gothic Book" w:hAnsi="Franklin Gothic Book"/>
        </w:rPr>
        <w:t xml:space="preserve"> </w:t>
      </w:r>
      <w:r w:rsidR="00B158C6">
        <w:rPr>
          <w:rFonts w:ascii="Franklin Gothic Book" w:hAnsi="Franklin Gothic Book"/>
        </w:rPr>
        <w:t xml:space="preserve">Mike </w:t>
      </w:r>
      <w:r w:rsidR="004E3E61" w:rsidRPr="00694BC7">
        <w:rPr>
          <w:rFonts w:ascii="Franklin Gothic Book" w:hAnsi="Franklin Gothic Book"/>
        </w:rPr>
        <w:t>Obuchowski</w:t>
      </w:r>
      <w:r w:rsidRPr="00CD564D">
        <w:rPr>
          <w:rFonts w:ascii="Franklin Gothic Book" w:hAnsi="Franklin Gothic Book"/>
        </w:rPr>
        <w:t>, and passed unanimously with the following recommendations</w:t>
      </w:r>
      <w:r w:rsidR="001F73A9" w:rsidRPr="00CD564D">
        <w:rPr>
          <w:rFonts w:ascii="Franklin Gothic Book" w:hAnsi="Franklin Gothic Book"/>
        </w:rPr>
        <w:t>:</w:t>
      </w:r>
    </w:p>
    <w:p w14:paraId="62CF06C9" w14:textId="77777777" w:rsidR="00A76CAA" w:rsidRPr="00CD564D" w:rsidRDefault="00A76CAA" w:rsidP="00A76CAA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ab/>
      </w:r>
    </w:p>
    <w:p w14:paraId="646C36C2" w14:textId="77777777" w:rsidR="00E87421" w:rsidRDefault="00F40561" w:rsidP="00E87421">
      <w:pPr>
        <w:pStyle w:val="ListParagraph"/>
        <w:numPr>
          <w:ilvl w:val="0"/>
          <w:numId w:val="18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 xml:space="preserve">Proposed Filing – Coversheet: </w:t>
      </w:r>
    </w:p>
    <w:p w14:paraId="636F83B0" w14:textId="77777777" w:rsidR="00D7233B" w:rsidRDefault="00F40561" w:rsidP="000C3663">
      <w:pPr>
        <w:pStyle w:val="ListParagraph"/>
        <w:numPr>
          <w:ilvl w:val="0"/>
          <w:numId w:val="19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 xml:space="preserve">#8: </w:t>
      </w:r>
    </w:p>
    <w:p w14:paraId="353EF6C2" w14:textId="1FF47F81" w:rsidR="00D7233B" w:rsidRDefault="0065659F" w:rsidP="00FB2E0F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Spell out </w:t>
      </w:r>
      <w:r w:rsidR="00643D9F">
        <w:rPr>
          <w:rFonts w:ascii="Franklin Gothic Book" w:hAnsi="Franklin Gothic Book"/>
        </w:rPr>
        <w:t>acronyms</w:t>
      </w:r>
      <w:r>
        <w:rPr>
          <w:rFonts w:ascii="Franklin Gothic Book" w:hAnsi="Franklin Gothic Book"/>
        </w:rPr>
        <w:t>.</w:t>
      </w:r>
      <w:r w:rsidR="00643D9F">
        <w:rPr>
          <w:rFonts w:ascii="Franklin Gothic Book" w:hAnsi="Franklin Gothic Book"/>
        </w:rPr>
        <w:t xml:space="preserve"> </w:t>
      </w:r>
    </w:p>
    <w:p w14:paraId="708F8C8F" w14:textId="56DEDAA3" w:rsidR="00E87421" w:rsidRDefault="00206146" w:rsidP="00FB2E0F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Add periods at the end of items in this section. </w:t>
      </w:r>
      <w:r w:rsidR="00F40561" w:rsidRPr="00E87421">
        <w:rPr>
          <w:rFonts w:ascii="Franklin Gothic Book" w:hAnsi="Franklin Gothic Book"/>
        </w:rPr>
        <w:t xml:space="preserve"> </w:t>
      </w:r>
    </w:p>
    <w:p w14:paraId="532C9578" w14:textId="2EB77CD6" w:rsidR="00F33B20" w:rsidRDefault="00B3033E" w:rsidP="00FB2E0F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Use consistent verb tenses. </w:t>
      </w:r>
    </w:p>
    <w:p w14:paraId="4E63775E" w14:textId="70439AA6" w:rsidR="00B3033E" w:rsidRDefault="00B3033E" w:rsidP="00FB2E0F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Clarify terms to explain for a member of the public. </w:t>
      </w:r>
    </w:p>
    <w:p w14:paraId="3CF9E82F" w14:textId="668EA0F9" w:rsidR="000C3663" w:rsidRPr="005351F1" w:rsidRDefault="00B3033E" w:rsidP="005351F1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Clarify the definition of ‘</w:t>
      </w:r>
      <w:r w:rsidR="00A1718D">
        <w:rPr>
          <w:rFonts w:ascii="Franklin Gothic Book" w:hAnsi="Franklin Gothic Book"/>
        </w:rPr>
        <w:t>arbitrary.’</w:t>
      </w:r>
      <w:r>
        <w:rPr>
          <w:rFonts w:ascii="Franklin Gothic Book" w:hAnsi="Franklin Gothic Book"/>
        </w:rPr>
        <w:t xml:space="preserve"> </w:t>
      </w:r>
    </w:p>
    <w:p w14:paraId="4EDBDD87" w14:textId="5E95BBEC" w:rsidR="00F40561" w:rsidRDefault="00F40561" w:rsidP="0022373A">
      <w:pPr>
        <w:pStyle w:val="ListParagraph"/>
        <w:numPr>
          <w:ilvl w:val="0"/>
          <w:numId w:val="19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 xml:space="preserve">#12: </w:t>
      </w:r>
      <w:r w:rsidR="00D36276">
        <w:rPr>
          <w:rFonts w:ascii="Franklin Gothic Book" w:hAnsi="Franklin Gothic Book"/>
        </w:rPr>
        <w:t xml:space="preserve">Provide more specific </w:t>
      </w:r>
      <w:r w:rsidR="00525D18">
        <w:rPr>
          <w:rFonts w:ascii="Franklin Gothic Book" w:hAnsi="Franklin Gothic Book"/>
        </w:rPr>
        <w:t xml:space="preserve">information about the </w:t>
      </w:r>
      <w:r w:rsidR="00971757">
        <w:rPr>
          <w:rFonts w:ascii="Franklin Gothic Book" w:hAnsi="Franklin Gothic Book"/>
        </w:rPr>
        <w:t xml:space="preserve">cost. </w:t>
      </w:r>
    </w:p>
    <w:p w14:paraId="2399967B" w14:textId="123F842D" w:rsidR="0022373A" w:rsidRDefault="0022373A" w:rsidP="0022373A">
      <w:pPr>
        <w:pStyle w:val="ListParagraph"/>
        <w:numPr>
          <w:ilvl w:val="0"/>
          <w:numId w:val="19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#16: </w:t>
      </w:r>
      <w:r w:rsidR="00CC3ABE">
        <w:rPr>
          <w:rFonts w:ascii="Franklin Gothic Book" w:hAnsi="Franklin Gothic Book"/>
        </w:rPr>
        <w:t>Edit to be more concise</w:t>
      </w:r>
      <w:r w:rsidR="00F828E9">
        <w:rPr>
          <w:rFonts w:ascii="Franklin Gothic Book" w:hAnsi="Franklin Gothic Book"/>
        </w:rPr>
        <w:t xml:space="preserve">. </w:t>
      </w:r>
    </w:p>
    <w:p w14:paraId="2DCAE257" w14:textId="3567D26B" w:rsidR="00C1025C" w:rsidRDefault="007724AC" w:rsidP="00C1025C">
      <w:pPr>
        <w:pStyle w:val="ListParagraph"/>
        <w:numPr>
          <w:ilvl w:val="0"/>
          <w:numId w:val="18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Economic Impact Analysis:</w:t>
      </w:r>
    </w:p>
    <w:p w14:paraId="7E2251EB" w14:textId="18E40080" w:rsidR="007724AC" w:rsidRPr="00C1025C" w:rsidRDefault="007724AC" w:rsidP="007724AC">
      <w:pPr>
        <w:pStyle w:val="ListParagraph"/>
        <w:numPr>
          <w:ilvl w:val="0"/>
          <w:numId w:val="20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#3: </w:t>
      </w:r>
      <w:r w:rsidR="009C41B0">
        <w:rPr>
          <w:rFonts w:ascii="Franklin Gothic Book" w:hAnsi="Franklin Gothic Book"/>
        </w:rPr>
        <w:t xml:space="preserve">Needs to reflect the same list as item #11 on the coversheet. More detail needs to be added </w:t>
      </w:r>
      <w:r w:rsidR="00D13D17">
        <w:rPr>
          <w:rFonts w:ascii="Franklin Gothic Book" w:hAnsi="Franklin Gothic Book"/>
        </w:rPr>
        <w:t>to</w:t>
      </w:r>
      <w:r w:rsidR="009C41B0">
        <w:rPr>
          <w:rFonts w:ascii="Franklin Gothic Book" w:hAnsi="Franklin Gothic Book"/>
        </w:rPr>
        <w:t xml:space="preserve"> this section.</w:t>
      </w:r>
    </w:p>
    <w:p w14:paraId="01757BF0" w14:textId="77777777" w:rsidR="00F40561" w:rsidRDefault="00F40561" w:rsidP="00F40561">
      <w:pPr>
        <w:pStyle w:val="ListParagraph"/>
        <w:ind w:left="2160" w:right="270"/>
        <w:rPr>
          <w:rFonts w:ascii="Franklin Gothic Book" w:hAnsi="Franklin Gothic Book"/>
        </w:rPr>
      </w:pPr>
    </w:p>
    <w:p w14:paraId="5B4D7E3B" w14:textId="77777777" w:rsidR="00F40561" w:rsidRDefault="00F40561" w:rsidP="00F40561">
      <w:pPr>
        <w:pStyle w:val="ListParagraph"/>
        <w:ind w:left="2160" w:right="270"/>
        <w:rPr>
          <w:rFonts w:ascii="Franklin Gothic Book" w:hAnsi="Franklin Gothic Book"/>
        </w:rPr>
      </w:pPr>
    </w:p>
    <w:p w14:paraId="14C45B7B" w14:textId="77777777" w:rsidR="00F40561" w:rsidRDefault="00F40561" w:rsidP="00F40561">
      <w:pPr>
        <w:pStyle w:val="ListParagraph"/>
        <w:ind w:left="2160" w:right="270"/>
        <w:rPr>
          <w:rFonts w:ascii="Franklin Gothic Book" w:hAnsi="Franklin Gothic Book"/>
        </w:rPr>
      </w:pPr>
    </w:p>
    <w:p w14:paraId="47BC749A" w14:textId="77777777" w:rsidR="00597DDD" w:rsidRPr="001441AA" w:rsidRDefault="00597DDD" w:rsidP="009C41B0">
      <w:pPr>
        <w:pStyle w:val="ListParagraph"/>
        <w:ind w:left="2160" w:right="270"/>
        <w:rPr>
          <w:rFonts w:ascii="Franklin Gothic Book" w:hAnsi="Franklin Gothic Book"/>
        </w:rPr>
      </w:pPr>
    </w:p>
    <w:p w14:paraId="60B3622D" w14:textId="77777777" w:rsidR="00F7291C" w:rsidRPr="00CD564D" w:rsidRDefault="00F7291C" w:rsidP="001B6945">
      <w:pPr>
        <w:pStyle w:val="ListParagraph"/>
        <w:ind w:left="1800" w:right="270"/>
        <w:rPr>
          <w:rFonts w:ascii="Franklin Gothic Book" w:hAnsi="Franklin Gothic Book"/>
          <w:i/>
          <w:iCs/>
        </w:rPr>
      </w:pPr>
    </w:p>
    <w:p w14:paraId="42D27DBB" w14:textId="77777777" w:rsidR="00B42C5D" w:rsidRPr="00CD564D" w:rsidRDefault="00B42C5D" w:rsidP="00B42C5D">
      <w:pPr>
        <w:ind w:left="360" w:right="270"/>
        <w:rPr>
          <w:rFonts w:ascii="Franklin Gothic Book" w:hAnsi="Franklin Gothic Book"/>
        </w:rPr>
      </w:pPr>
    </w:p>
    <w:p w14:paraId="202E35BE" w14:textId="77777777" w:rsidR="00266D22" w:rsidRPr="00CD564D" w:rsidRDefault="00266D22">
      <w:pPr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  <w:b/>
        </w:rPr>
        <w:br w:type="page"/>
      </w:r>
    </w:p>
    <w:p w14:paraId="27D08674" w14:textId="5B1E9BD9" w:rsidR="00266D22" w:rsidRPr="00CD564D" w:rsidRDefault="00B42C5D" w:rsidP="00C15EBE">
      <w:pPr>
        <w:ind w:left="720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  <w:b/>
        </w:rPr>
        <w:lastRenderedPageBreak/>
        <w:t>Proposed Rule:</w:t>
      </w:r>
      <w:r w:rsidR="00DE584F" w:rsidRPr="00CD564D">
        <w:rPr>
          <w:rFonts w:ascii="Franklin Gothic Book" w:hAnsi="Franklin Gothic Book"/>
          <w:b/>
        </w:rPr>
        <w:t xml:space="preserve"> </w:t>
      </w:r>
      <w:r w:rsidR="00C15EBE" w:rsidRPr="008D7B36">
        <w:rPr>
          <w:rFonts w:ascii="Franklin Gothic Book" w:hAnsi="Franklin Gothic Book"/>
        </w:rPr>
        <w:t>Vermont Workers' Compensation and Occupational Disease Rules 1-27, Department of Labor</w:t>
      </w:r>
    </w:p>
    <w:p w14:paraId="05C2CE1C" w14:textId="72482BC1" w:rsidR="007D67C4" w:rsidRPr="00CD564D" w:rsidRDefault="007D67C4" w:rsidP="00266D22">
      <w:pPr>
        <w:ind w:left="1800" w:hanging="1080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  <w:b/>
        </w:rPr>
        <w:t xml:space="preserve">Presented </w:t>
      </w:r>
      <w:r w:rsidR="004509C7" w:rsidRPr="00CD564D">
        <w:rPr>
          <w:rFonts w:ascii="Franklin Gothic Book" w:hAnsi="Franklin Gothic Book"/>
          <w:b/>
        </w:rPr>
        <w:t>B</w:t>
      </w:r>
      <w:r w:rsidRPr="00CD564D">
        <w:rPr>
          <w:rFonts w:ascii="Franklin Gothic Book" w:hAnsi="Franklin Gothic Book"/>
          <w:b/>
        </w:rPr>
        <w:t>y</w:t>
      </w:r>
      <w:r w:rsidR="004509C7" w:rsidRPr="00CD564D">
        <w:rPr>
          <w:rFonts w:ascii="Franklin Gothic Book" w:hAnsi="Franklin Gothic Book"/>
          <w:b/>
        </w:rPr>
        <w:t>:</w:t>
      </w:r>
      <w:r w:rsidR="00DB5A87" w:rsidRPr="00CD564D">
        <w:rPr>
          <w:rFonts w:ascii="Franklin Gothic Book" w:hAnsi="Franklin Gothic Book"/>
          <w:b/>
        </w:rPr>
        <w:t xml:space="preserve"> </w:t>
      </w:r>
      <w:r w:rsidR="00FE63E4">
        <w:rPr>
          <w:rFonts w:ascii="Franklin Gothic Book" w:hAnsi="Franklin Gothic Book"/>
          <w:b/>
        </w:rPr>
        <w:t>Beth De</w:t>
      </w:r>
      <w:r w:rsidR="00405CE6">
        <w:rPr>
          <w:rFonts w:ascii="Franklin Gothic Book" w:hAnsi="Franklin Gothic Book"/>
          <w:b/>
        </w:rPr>
        <w:t>Bernardi</w:t>
      </w:r>
      <w:r w:rsidR="00BA4B2C">
        <w:rPr>
          <w:rFonts w:ascii="Franklin Gothic Book" w:hAnsi="Franklin Gothic Book"/>
          <w:b/>
        </w:rPr>
        <w:t xml:space="preserve">, Stephen Brown, and </w:t>
      </w:r>
      <w:r w:rsidR="0014081C">
        <w:rPr>
          <w:rFonts w:ascii="Franklin Gothic Book" w:hAnsi="Franklin Gothic Book"/>
          <w:b/>
        </w:rPr>
        <w:t xml:space="preserve">Dirk Anderson </w:t>
      </w:r>
    </w:p>
    <w:p w14:paraId="1D69C3F8" w14:textId="77777777" w:rsidR="00E52CCA" w:rsidRPr="00CD564D" w:rsidRDefault="00E52CCA" w:rsidP="003E0B5A">
      <w:pPr>
        <w:ind w:left="360" w:right="270"/>
        <w:rPr>
          <w:rFonts w:ascii="Franklin Gothic Book" w:hAnsi="Franklin Gothic Book"/>
        </w:rPr>
      </w:pPr>
    </w:p>
    <w:p w14:paraId="7D8FB29E" w14:textId="2DBE8062" w:rsidR="001F73A9" w:rsidRPr="00CD564D" w:rsidRDefault="001F73A9" w:rsidP="001F73A9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 xml:space="preserve">Motion made to accept the rule by </w:t>
      </w:r>
      <w:r w:rsidR="004D3964">
        <w:rPr>
          <w:rFonts w:ascii="Franklin Gothic Book" w:hAnsi="Franklin Gothic Book"/>
        </w:rPr>
        <w:t>Sean Brown</w:t>
      </w:r>
      <w:r w:rsidR="00962BD4">
        <w:rPr>
          <w:rFonts w:ascii="Franklin Gothic Book" w:hAnsi="Franklin Gothic Book"/>
        </w:rPr>
        <w:t>,</w:t>
      </w:r>
      <w:r w:rsidRPr="00CD564D">
        <w:rPr>
          <w:rFonts w:ascii="Franklin Gothic Book" w:hAnsi="Franklin Gothic Book"/>
        </w:rPr>
        <w:t xml:space="preserve"> seconded by</w:t>
      </w:r>
      <w:r w:rsidR="00570767" w:rsidRPr="00CD564D">
        <w:rPr>
          <w:rFonts w:ascii="Franklin Gothic Book" w:hAnsi="Franklin Gothic Book"/>
        </w:rPr>
        <w:t xml:space="preserve"> </w:t>
      </w:r>
      <w:r w:rsidR="006C0DCE">
        <w:rPr>
          <w:rFonts w:ascii="Franklin Gothic Book" w:hAnsi="Franklin Gothic Book"/>
        </w:rPr>
        <w:t>Diane Sherman</w:t>
      </w:r>
      <w:r w:rsidRPr="00CD564D">
        <w:rPr>
          <w:rFonts w:ascii="Franklin Gothic Book" w:hAnsi="Franklin Gothic Book"/>
        </w:rPr>
        <w:t xml:space="preserve">, and passed unanimously </w:t>
      </w:r>
      <w:r w:rsidR="00BD36FD">
        <w:rPr>
          <w:rFonts w:ascii="Franklin Gothic Book" w:hAnsi="Franklin Gothic Book"/>
        </w:rPr>
        <w:t>except for Jar</w:t>
      </w:r>
      <w:r w:rsidR="00182251">
        <w:rPr>
          <w:rFonts w:ascii="Franklin Gothic Book" w:hAnsi="Franklin Gothic Book"/>
        </w:rPr>
        <w:t>e</w:t>
      </w:r>
      <w:r w:rsidR="00BD36FD">
        <w:rPr>
          <w:rFonts w:ascii="Franklin Gothic Book" w:hAnsi="Franklin Gothic Book"/>
        </w:rPr>
        <w:t xml:space="preserve">d Adler who abstained, </w:t>
      </w:r>
      <w:r w:rsidRPr="00CD564D">
        <w:rPr>
          <w:rFonts w:ascii="Franklin Gothic Book" w:hAnsi="Franklin Gothic Book"/>
        </w:rPr>
        <w:t>with the following recommendations:</w:t>
      </w:r>
      <w:r w:rsidR="00BD36FD">
        <w:rPr>
          <w:rFonts w:ascii="Franklin Gothic Book" w:hAnsi="Franklin Gothic Book"/>
        </w:rPr>
        <w:t xml:space="preserve"> </w:t>
      </w:r>
    </w:p>
    <w:p w14:paraId="0CC45A14" w14:textId="77777777" w:rsidR="001F73A9" w:rsidRPr="00CD564D" w:rsidRDefault="001F73A9" w:rsidP="001F73A9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ab/>
      </w:r>
    </w:p>
    <w:p w14:paraId="227E9C05" w14:textId="77777777" w:rsidR="00486877" w:rsidRDefault="00486877" w:rsidP="00486877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 xml:space="preserve">Proposed Filing – Coversheet: </w:t>
      </w:r>
    </w:p>
    <w:p w14:paraId="27690DFB" w14:textId="06D794CF" w:rsidR="00251270" w:rsidRPr="00251270" w:rsidRDefault="00251270" w:rsidP="00251270">
      <w:pPr>
        <w:pStyle w:val="ListParagraph"/>
        <w:numPr>
          <w:ilvl w:val="0"/>
          <w:numId w:val="22"/>
        </w:numPr>
        <w:ind w:right="270"/>
        <w:rPr>
          <w:rFonts w:ascii="Franklin Gothic Book" w:hAnsi="Franklin Gothic Book"/>
        </w:rPr>
      </w:pPr>
      <w:r w:rsidRPr="00251270">
        <w:rPr>
          <w:rFonts w:ascii="Franklin Gothic Book" w:hAnsi="Franklin Gothic Book"/>
        </w:rPr>
        <w:t xml:space="preserve">#8: </w:t>
      </w:r>
    </w:p>
    <w:p w14:paraId="044A247D" w14:textId="2A5C326B" w:rsidR="00251270" w:rsidRDefault="00334981" w:rsidP="00251270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Spell out acronyms.</w:t>
      </w:r>
      <w:r w:rsidR="00251270">
        <w:rPr>
          <w:rFonts w:ascii="Franklin Gothic Book" w:hAnsi="Franklin Gothic Book"/>
        </w:rPr>
        <w:t xml:space="preserve"> </w:t>
      </w:r>
    </w:p>
    <w:p w14:paraId="11365EC6" w14:textId="5B53B070" w:rsidR="00251270" w:rsidRDefault="008A4F99" w:rsidP="006566DE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Clarify which ‘Supreme Court’ </w:t>
      </w:r>
      <w:r w:rsidR="00E80D7A">
        <w:rPr>
          <w:rFonts w:ascii="Franklin Gothic Book" w:hAnsi="Franklin Gothic Book"/>
        </w:rPr>
        <w:t>is being referenced</w:t>
      </w:r>
      <w:r w:rsidR="00251270">
        <w:rPr>
          <w:rFonts w:ascii="Franklin Gothic Book" w:hAnsi="Franklin Gothic Book"/>
        </w:rPr>
        <w:t xml:space="preserve">. </w:t>
      </w:r>
      <w:r w:rsidR="00251270" w:rsidRPr="00E87421">
        <w:rPr>
          <w:rFonts w:ascii="Franklin Gothic Book" w:hAnsi="Franklin Gothic Book"/>
        </w:rPr>
        <w:t xml:space="preserve"> </w:t>
      </w:r>
      <w:r w:rsidR="00251270" w:rsidRPr="006566DE">
        <w:rPr>
          <w:rFonts w:ascii="Franklin Gothic Book" w:hAnsi="Franklin Gothic Book"/>
        </w:rPr>
        <w:t xml:space="preserve"> </w:t>
      </w:r>
    </w:p>
    <w:p w14:paraId="401FDCA2" w14:textId="4E53B75F" w:rsidR="0038679D" w:rsidRPr="006566DE" w:rsidRDefault="006C309B" w:rsidP="006566DE">
      <w:pPr>
        <w:pStyle w:val="ListParagraph"/>
        <w:numPr>
          <w:ilvl w:val="1"/>
          <w:numId w:val="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title of the rule needs to be clearer. </w:t>
      </w:r>
    </w:p>
    <w:p w14:paraId="561E8BDF" w14:textId="77777777" w:rsidR="004042CE" w:rsidRDefault="00251270" w:rsidP="004042CE">
      <w:pPr>
        <w:pStyle w:val="ListParagraph"/>
        <w:numPr>
          <w:ilvl w:val="0"/>
          <w:numId w:val="22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 xml:space="preserve">#12: </w:t>
      </w:r>
    </w:p>
    <w:p w14:paraId="6DDE92F7" w14:textId="537E62B2" w:rsidR="00251270" w:rsidRDefault="006566DE" w:rsidP="0065659F">
      <w:pPr>
        <w:pStyle w:val="ListParagraph"/>
        <w:numPr>
          <w:ilvl w:val="0"/>
          <w:numId w:val="27"/>
        </w:numPr>
        <w:ind w:right="270"/>
        <w:rPr>
          <w:rFonts w:ascii="Franklin Gothic Book" w:hAnsi="Franklin Gothic Book"/>
        </w:rPr>
      </w:pPr>
      <w:r w:rsidRPr="0065659F">
        <w:rPr>
          <w:rFonts w:ascii="Franklin Gothic Book" w:hAnsi="Franklin Gothic Book"/>
        </w:rPr>
        <w:t xml:space="preserve">Settle on one conclusion </w:t>
      </w:r>
      <w:r w:rsidR="004042CE" w:rsidRPr="0065659F">
        <w:rPr>
          <w:rFonts w:ascii="Franklin Gothic Book" w:hAnsi="Franklin Gothic Book"/>
        </w:rPr>
        <w:t xml:space="preserve">or provide a range. </w:t>
      </w:r>
    </w:p>
    <w:p w14:paraId="151E6CE7" w14:textId="354340A1" w:rsidR="0065659F" w:rsidRDefault="0065659F" w:rsidP="0065659F">
      <w:pPr>
        <w:pStyle w:val="ListParagraph"/>
        <w:numPr>
          <w:ilvl w:val="0"/>
          <w:numId w:val="27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Spell out acronyms.</w:t>
      </w:r>
    </w:p>
    <w:p w14:paraId="07771540" w14:textId="630C0FF7" w:rsidR="00334981" w:rsidRPr="0065659F" w:rsidRDefault="00334981" w:rsidP="0065659F">
      <w:pPr>
        <w:pStyle w:val="ListParagraph"/>
        <w:numPr>
          <w:ilvl w:val="0"/>
          <w:numId w:val="27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Clarify intention </w:t>
      </w:r>
      <w:r w:rsidR="0038679D">
        <w:rPr>
          <w:rFonts w:ascii="Franklin Gothic Book" w:hAnsi="Franklin Gothic Book"/>
        </w:rPr>
        <w:t xml:space="preserve">of last sentence regarding the rule and statute. </w:t>
      </w:r>
    </w:p>
    <w:p w14:paraId="0EB9010C" w14:textId="06EEE8FF" w:rsidR="00251270" w:rsidRDefault="0032107A" w:rsidP="0032107A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 w:rsidRPr="0032107A">
        <w:rPr>
          <w:rFonts w:ascii="Franklin Gothic Book" w:hAnsi="Franklin Gothic Book"/>
        </w:rPr>
        <w:t>Adopting Page, #4:</w:t>
      </w:r>
      <w:r w:rsidR="006E3137">
        <w:rPr>
          <w:rFonts w:ascii="Franklin Gothic Book" w:hAnsi="Franklin Gothic Book"/>
        </w:rPr>
        <w:t xml:space="preserve"> </w:t>
      </w:r>
      <w:r w:rsidR="00362165">
        <w:rPr>
          <w:rFonts w:ascii="Franklin Gothic Book" w:hAnsi="Franklin Gothic Book"/>
        </w:rPr>
        <w:t xml:space="preserve">Include </w:t>
      </w:r>
      <w:r w:rsidR="00B02C3C">
        <w:rPr>
          <w:rFonts w:ascii="Franklin Gothic Book" w:hAnsi="Franklin Gothic Book"/>
        </w:rPr>
        <w:t>SOS log number</w:t>
      </w:r>
      <w:r w:rsidR="00362165">
        <w:rPr>
          <w:rFonts w:ascii="Franklin Gothic Book" w:hAnsi="Franklin Gothic Book"/>
        </w:rPr>
        <w:t xml:space="preserve">. </w:t>
      </w:r>
    </w:p>
    <w:p w14:paraId="00617F2F" w14:textId="77777777" w:rsidR="00555174" w:rsidRDefault="000C7096" w:rsidP="000F79D5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Economic Impact Analysis</w:t>
      </w:r>
      <w:r w:rsidR="000F79D5">
        <w:rPr>
          <w:rFonts w:ascii="Franklin Gothic Book" w:hAnsi="Franklin Gothic Book"/>
        </w:rPr>
        <w:t>:</w:t>
      </w:r>
    </w:p>
    <w:p w14:paraId="60CCFF70" w14:textId="6CBEDE7E" w:rsidR="00362165" w:rsidRDefault="000C7096" w:rsidP="0071219E">
      <w:pPr>
        <w:pStyle w:val="ListParagraph"/>
        <w:numPr>
          <w:ilvl w:val="1"/>
          <w:numId w:val="22"/>
        </w:numPr>
        <w:ind w:left="1440" w:right="270"/>
        <w:rPr>
          <w:rFonts w:ascii="Franklin Gothic Book" w:hAnsi="Franklin Gothic Book"/>
        </w:rPr>
      </w:pPr>
      <w:r w:rsidRPr="00E8722F">
        <w:rPr>
          <w:rFonts w:ascii="Franklin Gothic Book" w:hAnsi="Franklin Gothic Book"/>
        </w:rPr>
        <w:t>#5: Should state there ‘are no alternatives because</w:t>
      </w:r>
      <w:r w:rsidR="000F79D5" w:rsidRPr="00E8722F">
        <w:rPr>
          <w:rFonts w:ascii="Franklin Gothic Book" w:hAnsi="Franklin Gothic Book"/>
        </w:rPr>
        <w:t>…’</w:t>
      </w:r>
    </w:p>
    <w:p w14:paraId="2901E66C" w14:textId="3ABFEBB0" w:rsidR="005627D1" w:rsidRDefault="005627D1" w:rsidP="0071219E">
      <w:pPr>
        <w:pStyle w:val="ListParagraph"/>
        <w:numPr>
          <w:ilvl w:val="1"/>
          <w:numId w:val="22"/>
        </w:numPr>
        <w:ind w:left="1440"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#8: Clarify the level of economic impact.</w:t>
      </w:r>
    </w:p>
    <w:p w14:paraId="43B6E70B" w14:textId="29F783BF" w:rsidR="005627D1" w:rsidRDefault="008F64EB" w:rsidP="005627D1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Public Input Maximization Plan</w:t>
      </w:r>
      <w:r w:rsidR="008B2FCC">
        <w:rPr>
          <w:rFonts w:ascii="Franklin Gothic Book" w:hAnsi="Franklin Gothic Book"/>
        </w:rPr>
        <w:t xml:space="preserve">, #3: </w:t>
      </w:r>
      <w:r w:rsidR="00F31136">
        <w:rPr>
          <w:rFonts w:ascii="Franklin Gothic Book" w:hAnsi="Franklin Gothic Book"/>
        </w:rPr>
        <w:t xml:space="preserve">Change language to clarify who is involved. Using the word ‘may’ </w:t>
      </w:r>
      <w:r w:rsidR="004D0B03">
        <w:rPr>
          <w:rFonts w:ascii="Franklin Gothic Book" w:hAnsi="Franklin Gothic Book"/>
        </w:rPr>
        <w:t xml:space="preserve">vs ‘will’. </w:t>
      </w:r>
    </w:p>
    <w:p w14:paraId="0A69126E" w14:textId="6CB62AB7" w:rsidR="004D0B03" w:rsidRDefault="004D0B03" w:rsidP="005627D1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Scientific Information Statement</w:t>
      </w:r>
      <w:r w:rsidR="00B00DAC">
        <w:rPr>
          <w:rFonts w:ascii="Franklin Gothic Book" w:hAnsi="Franklin Gothic Book"/>
        </w:rPr>
        <w:t xml:space="preserve">: Not necessary and can be omitted. </w:t>
      </w:r>
    </w:p>
    <w:p w14:paraId="5A831D1C" w14:textId="4078E606" w:rsidR="003B5C35" w:rsidRDefault="00EE5F5F" w:rsidP="005627D1">
      <w:pPr>
        <w:pStyle w:val="ListParagraph"/>
        <w:numPr>
          <w:ilvl w:val="0"/>
          <w:numId w:val="15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Incorporation by Reference</w:t>
      </w:r>
      <w:r w:rsidR="00095232">
        <w:rPr>
          <w:rFonts w:ascii="Franklin Gothic Book" w:hAnsi="Franklin Gothic Book"/>
        </w:rPr>
        <w:t>:</w:t>
      </w:r>
    </w:p>
    <w:p w14:paraId="42AE3B01" w14:textId="77777777" w:rsidR="0090229D" w:rsidRDefault="00EE5F5F" w:rsidP="0090229D">
      <w:pPr>
        <w:pStyle w:val="ListParagraph"/>
        <w:numPr>
          <w:ilvl w:val="0"/>
          <w:numId w:val="28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#5: </w:t>
      </w:r>
    </w:p>
    <w:p w14:paraId="1C660EE4" w14:textId="7572F4E6" w:rsidR="00EE5F5F" w:rsidRDefault="00592B43" w:rsidP="0090229D">
      <w:pPr>
        <w:pStyle w:val="ListParagraph"/>
        <w:numPr>
          <w:ilvl w:val="0"/>
          <w:numId w:val="30"/>
        </w:numPr>
        <w:ind w:left="1440" w:right="270"/>
        <w:rPr>
          <w:rFonts w:ascii="Franklin Gothic Book" w:hAnsi="Franklin Gothic Book"/>
        </w:rPr>
      </w:pPr>
      <w:r w:rsidRPr="0090229D">
        <w:rPr>
          <w:rFonts w:ascii="Franklin Gothic Book" w:hAnsi="Franklin Gothic Book"/>
        </w:rPr>
        <w:t xml:space="preserve">Add phone </w:t>
      </w:r>
      <w:proofErr w:type="gramStart"/>
      <w:r w:rsidRPr="0090229D">
        <w:rPr>
          <w:rFonts w:ascii="Franklin Gothic Book" w:hAnsi="Franklin Gothic Book"/>
        </w:rPr>
        <w:t>number</w:t>
      </w:r>
      <w:proofErr w:type="gramEnd"/>
      <w:r w:rsidRPr="0090229D">
        <w:rPr>
          <w:rFonts w:ascii="Franklin Gothic Book" w:hAnsi="Franklin Gothic Book"/>
        </w:rPr>
        <w:t xml:space="preserve"> for </w:t>
      </w:r>
      <w:r w:rsidR="003742C3">
        <w:rPr>
          <w:rFonts w:ascii="Franklin Gothic Book" w:hAnsi="Franklin Gothic Book"/>
        </w:rPr>
        <w:t xml:space="preserve">access </w:t>
      </w:r>
      <w:r w:rsidR="00550D12">
        <w:rPr>
          <w:rFonts w:ascii="Franklin Gothic Book" w:hAnsi="Franklin Gothic Book"/>
        </w:rPr>
        <w:t xml:space="preserve">by </w:t>
      </w:r>
      <w:r w:rsidRPr="0090229D">
        <w:rPr>
          <w:rFonts w:ascii="Franklin Gothic Book" w:hAnsi="Franklin Gothic Book"/>
        </w:rPr>
        <w:t xml:space="preserve">individuals without internet access. </w:t>
      </w:r>
    </w:p>
    <w:p w14:paraId="7612D2CB" w14:textId="63F74ED7" w:rsidR="00095232" w:rsidRDefault="00095232" w:rsidP="0090229D">
      <w:pPr>
        <w:pStyle w:val="ListParagraph"/>
        <w:numPr>
          <w:ilvl w:val="0"/>
          <w:numId w:val="30"/>
        </w:numPr>
        <w:ind w:left="1440"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Add </w:t>
      </w:r>
      <w:r w:rsidR="009F3123">
        <w:rPr>
          <w:rFonts w:ascii="Franklin Gothic Book" w:hAnsi="Franklin Gothic Book"/>
        </w:rPr>
        <w:t>a link</w:t>
      </w:r>
      <w:r>
        <w:rPr>
          <w:rFonts w:ascii="Franklin Gothic Book" w:hAnsi="Franklin Gothic Book"/>
        </w:rPr>
        <w:t xml:space="preserve"> </w:t>
      </w:r>
      <w:r w:rsidR="00C75C10">
        <w:rPr>
          <w:rFonts w:ascii="Franklin Gothic Book" w:hAnsi="Franklin Gothic Book"/>
        </w:rPr>
        <w:t xml:space="preserve">to this section </w:t>
      </w:r>
      <w:r w:rsidR="00533C90">
        <w:rPr>
          <w:rFonts w:ascii="Franklin Gothic Book" w:hAnsi="Franklin Gothic Book"/>
        </w:rPr>
        <w:t xml:space="preserve">so </w:t>
      </w:r>
      <w:r w:rsidR="00A05477">
        <w:rPr>
          <w:rFonts w:ascii="Franklin Gothic Book" w:hAnsi="Franklin Gothic Book"/>
        </w:rPr>
        <w:t>it’s</w:t>
      </w:r>
      <w:r w:rsidR="00533C90">
        <w:rPr>
          <w:rFonts w:ascii="Franklin Gothic Book" w:hAnsi="Franklin Gothic Book"/>
        </w:rPr>
        <w:t xml:space="preserve"> easier to locate. </w:t>
      </w:r>
    </w:p>
    <w:p w14:paraId="3E35B086" w14:textId="37A82D4F" w:rsidR="00A05477" w:rsidRDefault="008A7135" w:rsidP="008A7135">
      <w:pPr>
        <w:pStyle w:val="ListParagraph"/>
        <w:numPr>
          <w:ilvl w:val="0"/>
          <w:numId w:val="28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#6:</w:t>
      </w:r>
    </w:p>
    <w:p w14:paraId="393B95FC" w14:textId="5F8CC349" w:rsidR="00D02D7F" w:rsidRPr="00D02D7F" w:rsidRDefault="00D02D7F" w:rsidP="00D02D7F">
      <w:pPr>
        <w:pStyle w:val="ListParagraph"/>
        <w:numPr>
          <w:ilvl w:val="0"/>
          <w:numId w:val="31"/>
        </w:numPr>
        <w:ind w:right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Don’t reference </w:t>
      </w:r>
      <w:r w:rsidR="00130409">
        <w:rPr>
          <w:rFonts w:ascii="Franklin Gothic Book" w:hAnsi="Franklin Gothic Book"/>
        </w:rPr>
        <w:t>when the rule was last propagated. Instead, reference ‘the most recently amended version’</w:t>
      </w:r>
      <w:r w:rsidR="00C60000">
        <w:rPr>
          <w:rFonts w:ascii="Franklin Gothic Book" w:hAnsi="Franklin Gothic Book"/>
        </w:rPr>
        <w:t xml:space="preserve"> and add the</w:t>
      </w:r>
      <w:r w:rsidR="009F3123">
        <w:rPr>
          <w:rFonts w:ascii="Franklin Gothic Book" w:hAnsi="Franklin Gothic Book"/>
        </w:rPr>
        <w:t xml:space="preserve"> Department of Health’s website. </w:t>
      </w:r>
    </w:p>
    <w:p w14:paraId="471A22A0" w14:textId="77777777" w:rsidR="006E3137" w:rsidRPr="0032107A" w:rsidRDefault="006E3137" w:rsidP="006E3137">
      <w:pPr>
        <w:pStyle w:val="ListParagraph"/>
        <w:ind w:right="270"/>
        <w:rPr>
          <w:rFonts w:ascii="Franklin Gothic Book" w:hAnsi="Franklin Gothic Book"/>
        </w:rPr>
      </w:pPr>
    </w:p>
    <w:p w14:paraId="3E85A072" w14:textId="77777777" w:rsidR="00251270" w:rsidRDefault="00251270" w:rsidP="00251270">
      <w:pPr>
        <w:pStyle w:val="ListParagraph"/>
        <w:ind w:right="270"/>
        <w:rPr>
          <w:rFonts w:ascii="Franklin Gothic Book" w:hAnsi="Franklin Gothic Book"/>
        </w:rPr>
      </w:pPr>
    </w:p>
    <w:p w14:paraId="642C7417" w14:textId="77777777" w:rsidR="00486877" w:rsidRDefault="00486877" w:rsidP="00251270">
      <w:pPr>
        <w:pStyle w:val="ListParagraph"/>
        <w:ind w:right="270"/>
        <w:rPr>
          <w:rFonts w:ascii="Franklin Gothic Book" w:hAnsi="Franklin Gothic Book"/>
        </w:rPr>
      </w:pPr>
    </w:p>
    <w:p w14:paraId="5337984C" w14:textId="77777777" w:rsidR="007D67C4" w:rsidRPr="00CD564D" w:rsidRDefault="007D67C4" w:rsidP="007D67C4">
      <w:pPr>
        <w:pStyle w:val="ListParagraph"/>
        <w:ind w:right="270"/>
        <w:rPr>
          <w:rFonts w:ascii="Franklin Gothic Book" w:hAnsi="Franklin Gothic Book"/>
        </w:rPr>
      </w:pPr>
    </w:p>
    <w:p w14:paraId="16DA8C9B" w14:textId="796E6DA8" w:rsidR="00266D22" w:rsidRPr="00CD564D" w:rsidRDefault="009975AC" w:rsidP="009500C5">
      <w:pPr>
        <w:ind w:left="720"/>
        <w:rPr>
          <w:rFonts w:ascii="Franklin Gothic Book" w:hAnsi="Franklin Gothic Book"/>
          <w:b/>
        </w:rPr>
      </w:pPr>
      <w:r w:rsidRPr="00CD564D">
        <w:rPr>
          <w:rFonts w:ascii="Franklin Gothic Book" w:hAnsi="Franklin Gothic Book"/>
        </w:rPr>
        <w:br w:type="page"/>
      </w:r>
      <w:r w:rsidR="00266D22" w:rsidRPr="00CD564D">
        <w:rPr>
          <w:rFonts w:ascii="Franklin Gothic Book" w:hAnsi="Franklin Gothic Book"/>
          <w:b/>
        </w:rPr>
        <w:lastRenderedPageBreak/>
        <w:t>Proposed Rule:</w:t>
      </w:r>
      <w:r w:rsidR="007435CA" w:rsidRPr="00CD564D">
        <w:rPr>
          <w:rFonts w:ascii="Franklin Gothic Book" w:hAnsi="Franklin Gothic Book"/>
          <w:b/>
        </w:rPr>
        <w:t xml:space="preserve"> </w:t>
      </w:r>
      <w:r w:rsidR="009500C5" w:rsidRPr="00576DC7">
        <w:rPr>
          <w:rFonts w:ascii="Franklin Gothic Book" w:hAnsi="Franklin Gothic Book"/>
        </w:rPr>
        <w:t>Rule regarding the adoption of a life cycle greenhouse gas emissions accounting protocol, Agency of Natural Resources</w:t>
      </w:r>
    </w:p>
    <w:p w14:paraId="5950C67C" w14:textId="08CBBFDC" w:rsidR="00266D22" w:rsidRPr="00CD564D" w:rsidRDefault="00266D22" w:rsidP="00266D22">
      <w:pPr>
        <w:ind w:left="1800" w:hanging="1080"/>
        <w:rPr>
          <w:rFonts w:ascii="Franklin Gothic Book" w:hAnsi="Franklin Gothic Book"/>
          <w:bCs/>
        </w:rPr>
      </w:pPr>
      <w:r w:rsidRPr="00CD564D">
        <w:rPr>
          <w:rFonts w:ascii="Franklin Gothic Book" w:hAnsi="Franklin Gothic Book"/>
          <w:b/>
        </w:rPr>
        <w:t xml:space="preserve">Presented </w:t>
      </w:r>
      <w:r w:rsidR="004509C7" w:rsidRPr="00CD564D">
        <w:rPr>
          <w:rFonts w:ascii="Franklin Gothic Book" w:hAnsi="Franklin Gothic Book"/>
          <w:b/>
        </w:rPr>
        <w:t xml:space="preserve">By: </w:t>
      </w:r>
      <w:r w:rsidR="00CA16D6">
        <w:rPr>
          <w:rFonts w:ascii="Franklin Gothic Book" w:hAnsi="Franklin Gothic Book"/>
          <w:b/>
        </w:rPr>
        <w:t xml:space="preserve">Rachel Stevens, </w:t>
      </w:r>
      <w:r w:rsidR="009B0178">
        <w:rPr>
          <w:rFonts w:ascii="Franklin Gothic Book" w:hAnsi="Franklin Gothic Book"/>
          <w:b/>
        </w:rPr>
        <w:t>Jane Lazorchak, Collin Smythe</w:t>
      </w:r>
    </w:p>
    <w:p w14:paraId="0ADB7B63" w14:textId="77777777" w:rsidR="00266D22" w:rsidRPr="00CD564D" w:rsidRDefault="00266D22" w:rsidP="00266D22">
      <w:pPr>
        <w:ind w:left="360" w:right="270"/>
        <w:rPr>
          <w:rFonts w:ascii="Franklin Gothic Book" w:hAnsi="Franklin Gothic Book"/>
        </w:rPr>
      </w:pPr>
    </w:p>
    <w:p w14:paraId="21192D81" w14:textId="29232BAA" w:rsidR="001F73A9" w:rsidRPr="00CD564D" w:rsidRDefault="001F73A9" w:rsidP="001F73A9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>Motion made to accept the rule by</w:t>
      </w:r>
      <w:r w:rsidR="00A25682">
        <w:rPr>
          <w:rFonts w:ascii="Franklin Gothic Book" w:hAnsi="Franklin Gothic Book"/>
        </w:rPr>
        <w:t xml:space="preserve"> </w:t>
      </w:r>
      <w:r w:rsidR="00DF6795">
        <w:rPr>
          <w:rFonts w:ascii="Franklin Gothic Book" w:hAnsi="Franklin Gothic Book"/>
        </w:rPr>
        <w:t>Sean Brown</w:t>
      </w:r>
      <w:r w:rsidRPr="00CD564D">
        <w:rPr>
          <w:rFonts w:ascii="Franklin Gothic Book" w:hAnsi="Franklin Gothic Book"/>
        </w:rPr>
        <w:t>, seconded by</w:t>
      </w:r>
      <w:r w:rsidR="00865C5E" w:rsidRPr="00CD564D">
        <w:rPr>
          <w:rFonts w:ascii="Franklin Gothic Book" w:hAnsi="Franklin Gothic Book"/>
        </w:rPr>
        <w:t xml:space="preserve"> </w:t>
      </w:r>
      <w:r w:rsidR="00DF6795">
        <w:rPr>
          <w:rFonts w:ascii="Franklin Gothic Book" w:hAnsi="Franklin Gothic Book"/>
        </w:rPr>
        <w:t>John Kessler</w:t>
      </w:r>
      <w:r w:rsidRPr="00CD564D">
        <w:rPr>
          <w:rFonts w:ascii="Franklin Gothic Book" w:hAnsi="Franklin Gothic Book"/>
        </w:rPr>
        <w:t xml:space="preserve">, and passed unanimously </w:t>
      </w:r>
      <w:r w:rsidR="00BD36FD">
        <w:rPr>
          <w:rFonts w:ascii="Franklin Gothic Book" w:hAnsi="Franklin Gothic Book"/>
        </w:rPr>
        <w:t>except for Jennifer Mojo who abstained</w:t>
      </w:r>
      <w:r w:rsidR="004E4815">
        <w:rPr>
          <w:rFonts w:ascii="Franklin Gothic Book" w:hAnsi="Franklin Gothic Book"/>
        </w:rPr>
        <w:t xml:space="preserve">, </w:t>
      </w:r>
      <w:r w:rsidRPr="00CD564D">
        <w:rPr>
          <w:rFonts w:ascii="Franklin Gothic Book" w:hAnsi="Franklin Gothic Book"/>
        </w:rPr>
        <w:t>with the following recommendations:</w:t>
      </w:r>
      <w:r w:rsidR="008E3239">
        <w:rPr>
          <w:rFonts w:ascii="Franklin Gothic Book" w:hAnsi="Franklin Gothic Book"/>
        </w:rPr>
        <w:t xml:space="preserve">  </w:t>
      </w:r>
    </w:p>
    <w:p w14:paraId="5DF36B9A" w14:textId="77777777" w:rsidR="001F73A9" w:rsidRPr="00CD564D" w:rsidRDefault="001F73A9" w:rsidP="001F73A9">
      <w:pPr>
        <w:ind w:left="360" w:right="270"/>
        <w:rPr>
          <w:rFonts w:ascii="Franklin Gothic Book" w:hAnsi="Franklin Gothic Book"/>
        </w:rPr>
      </w:pPr>
      <w:r w:rsidRPr="00CD564D">
        <w:rPr>
          <w:rFonts w:ascii="Franklin Gothic Book" w:hAnsi="Franklin Gothic Book"/>
        </w:rPr>
        <w:tab/>
      </w:r>
    </w:p>
    <w:p w14:paraId="6B5819A6" w14:textId="4666054F" w:rsidR="00C662A6" w:rsidRDefault="00C662A6" w:rsidP="00C662A6">
      <w:pPr>
        <w:pStyle w:val="ListParagraph"/>
        <w:numPr>
          <w:ilvl w:val="0"/>
          <w:numId w:val="16"/>
        </w:numPr>
        <w:ind w:right="270"/>
        <w:rPr>
          <w:rFonts w:ascii="Franklin Gothic Book" w:hAnsi="Franklin Gothic Book"/>
        </w:rPr>
      </w:pPr>
      <w:r w:rsidRPr="00E87421">
        <w:rPr>
          <w:rFonts w:ascii="Franklin Gothic Book" w:hAnsi="Franklin Gothic Book"/>
        </w:rPr>
        <w:t>Proposed Filing – Coversheet</w:t>
      </w:r>
      <w:r w:rsidR="008C5A10">
        <w:rPr>
          <w:rFonts w:ascii="Franklin Gothic Book" w:hAnsi="Franklin Gothic Book"/>
        </w:rPr>
        <w:t xml:space="preserve">, </w:t>
      </w:r>
      <w:r w:rsidR="006974E4">
        <w:rPr>
          <w:rFonts w:ascii="Franklin Gothic Book" w:hAnsi="Franklin Gothic Book"/>
        </w:rPr>
        <w:t>#16</w:t>
      </w:r>
      <w:r w:rsidR="008C5A10">
        <w:rPr>
          <w:rFonts w:ascii="Franklin Gothic Book" w:hAnsi="Franklin Gothic Book"/>
        </w:rPr>
        <w:t xml:space="preserve">: </w:t>
      </w:r>
      <w:r w:rsidR="00CE04D1">
        <w:rPr>
          <w:rFonts w:ascii="Franklin Gothic Book" w:hAnsi="Franklin Gothic Book"/>
        </w:rPr>
        <w:t>Add more keywords to make this section more inclusive.</w:t>
      </w:r>
    </w:p>
    <w:p w14:paraId="032A0BF5" w14:textId="72B9FE8E" w:rsidR="00C662A6" w:rsidRDefault="00CE04D1" w:rsidP="009B0178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Economic Impact Analysis</w:t>
      </w:r>
      <w:r w:rsidR="00731B4C">
        <w:rPr>
          <w:rFonts w:ascii="Franklin Gothic Book" w:hAnsi="Franklin Gothic Book"/>
        </w:rPr>
        <w:t xml:space="preserve">, #3: </w:t>
      </w:r>
      <w:r w:rsidR="00DB7830">
        <w:rPr>
          <w:rFonts w:ascii="Franklin Gothic Book" w:hAnsi="Franklin Gothic Book"/>
        </w:rPr>
        <w:t xml:space="preserve">The level of economic impact </w:t>
      </w:r>
      <w:r w:rsidR="00157D01">
        <w:rPr>
          <w:rFonts w:ascii="Franklin Gothic Book" w:hAnsi="Franklin Gothic Book"/>
        </w:rPr>
        <w:t xml:space="preserve">assigned </w:t>
      </w:r>
      <w:r w:rsidR="00DB7830">
        <w:rPr>
          <w:rFonts w:ascii="Franklin Gothic Book" w:hAnsi="Franklin Gothic Book"/>
        </w:rPr>
        <w:t xml:space="preserve">is inconsistent in this section and needs to be </w:t>
      </w:r>
      <w:r w:rsidR="00157D01">
        <w:rPr>
          <w:rFonts w:ascii="Franklin Gothic Book" w:hAnsi="Franklin Gothic Book"/>
        </w:rPr>
        <w:t xml:space="preserve">modified to be consistent. </w:t>
      </w:r>
    </w:p>
    <w:p w14:paraId="7E6A9F95" w14:textId="77777777" w:rsidR="007222E8" w:rsidRDefault="007222E8" w:rsidP="007222E8">
      <w:pPr>
        <w:pStyle w:val="ListParagraph"/>
        <w:rPr>
          <w:rFonts w:ascii="Franklin Gothic Book" w:hAnsi="Franklin Gothic Book"/>
        </w:rPr>
      </w:pPr>
    </w:p>
    <w:p w14:paraId="04BD12B5" w14:textId="77777777" w:rsidR="006745A3" w:rsidRPr="009B0178" w:rsidRDefault="006745A3" w:rsidP="008E3239">
      <w:pPr>
        <w:pStyle w:val="ListParagraph"/>
        <w:rPr>
          <w:rFonts w:ascii="Franklin Gothic Book" w:hAnsi="Franklin Gothic Book"/>
        </w:rPr>
      </w:pPr>
    </w:p>
    <w:p w14:paraId="4F5DF149" w14:textId="77777777" w:rsidR="004C64D9" w:rsidRPr="00CD564D" w:rsidRDefault="004C64D9" w:rsidP="004C64D9">
      <w:pPr>
        <w:rPr>
          <w:rFonts w:ascii="Franklin Gothic Book" w:hAnsi="Franklin Gothic Book"/>
        </w:rPr>
      </w:pPr>
    </w:p>
    <w:p w14:paraId="00095C69" w14:textId="43DBA68E" w:rsidR="004C64D9" w:rsidRPr="00CD564D" w:rsidRDefault="004C64D9">
      <w:pPr>
        <w:rPr>
          <w:rFonts w:ascii="Franklin Gothic Book" w:hAnsi="Franklin Gothic Book"/>
        </w:rPr>
      </w:pPr>
    </w:p>
    <w:sectPr w:rsidR="004C64D9" w:rsidRPr="00CD564D" w:rsidSect="00862B51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288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73DE5" w14:textId="77777777" w:rsidR="00862B51" w:rsidRDefault="00862B51">
      <w:r>
        <w:separator/>
      </w:r>
    </w:p>
  </w:endnote>
  <w:endnote w:type="continuationSeparator" w:id="0">
    <w:p w14:paraId="7F8E56CD" w14:textId="77777777" w:rsidR="00862B51" w:rsidRDefault="0086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13627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CF43ECF" w14:textId="77777777" w:rsidR="0056392D" w:rsidRDefault="0056392D">
            <w:pPr>
              <w:pStyle w:val="Footer"/>
            </w:pPr>
            <w:r w:rsidRPr="00902439">
              <w:rPr>
                <w:noProof/>
              </w:rPr>
              <w:drawing>
                <wp:inline distT="0" distB="0" distL="0" distR="0" wp14:anchorId="5F3B99F6" wp14:editId="0C8E6370">
                  <wp:extent cx="6804660" cy="271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91" cy="2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A5109" w14:textId="7B6CFBB4" w:rsidR="0056392D" w:rsidRDefault="007435CA">
            <w:pPr>
              <w:pStyle w:val="Footer"/>
            </w:pPr>
            <w:r>
              <w:rPr>
                <w:rFonts w:ascii="Franklin Gothic Book" w:hAnsi="Franklin Gothic Book"/>
              </w:rPr>
              <w:t>0</w:t>
            </w:r>
            <w:r w:rsidR="00444AC4">
              <w:rPr>
                <w:rFonts w:ascii="Franklin Gothic Book" w:hAnsi="Franklin Gothic Book"/>
              </w:rPr>
              <w:t>4</w:t>
            </w:r>
            <w:r>
              <w:rPr>
                <w:rFonts w:ascii="Franklin Gothic Book" w:hAnsi="Franklin Gothic Book"/>
              </w:rPr>
              <w:t>-</w:t>
            </w:r>
            <w:r w:rsidR="00444AC4">
              <w:rPr>
                <w:rFonts w:ascii="Franklin Gothic Book" w:hAnsi="Franklin Gothic Book"/>
              </w:rPr>
              <w:t>04</w:t>
            </w:r>
            <w:r w:rsidR="0021012F" w:rsidRPr="002B1D58">
              <w:rPr>
                <w:rFonts w:ascii="Franklin Gothic Book" w:hAnsi="Franklin Gothic Book"/>
              </w:rPr>
              <w:t>-2</w:t>
            </w:r>
            <w:r w:rsidR="004C64D9">
              <w:rPr>
                <w:rFonts w:ascii="Franklin Gothic Book" w:hAnsi="Franklin Gothic Book"/>
              </w:rPr>
              <w:t>4</w:t>
            </w:r>
            <w:r w:rsidR="0056392D" w:rsidRPr="002B1D58">
              <w:rPr>
                <w:rFonts w:ascii="Franklin Gothic Book" w:hAnsi="Franklin Gothic Book"/>
              </w:rPr>
              <w:t xml:space="preserve"> ICAR Minutes, Page </w: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begin"/>
            </w:r>
            <w:r w:rsidR="0056392D" w:rsidRPr="002B1D58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CB5F52" w:rsidRPr="002B1D58">
              <w:rPr>
                <w:rFonts w:ascii="Franklin Gothic Book" w:hAnsi="Franklin Gothic Book"/>
                <w:b/>
                <w:bCs/>
                <w:noProof/>
              </w:rPr>
              <w:t>4</w: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end"/>
            </w:r>
            <w:r w:rsidR="0056392D" w:rsidRPr="002B1D58">
              <w:rPr>
                <w:rFonts w:ascii="Franklin Gothic Book" w:hAnsi="Franklin Gothic Book"/>
              </w:rPr>
              <w:t xml:space="preserve"> of </w: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begin"/>
            </w:r>
            <w:r w:rsidR="0056392D" w:rsidRPr="002B1D58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CB5F52" w:rsidRPr="002B1D58">
              <w:rPr>
                <w:rFonts w:ascii="Franklin Gothic Book" w:hAnsi="Franklin Gothic Book"/>
                <w:b/>
                <w:bCs/>
                <w:noProof/>
              </w:rPr>
              <w:t>4</w:t>
            </w:r>
            <w:r w:rsidR="0056392D" w:rsidRPr="002B1D58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14:paraId="59A384D5" w14:textId="77777777" w:rsidR="0056392D" w:rsidRDefault="00563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75EA8" w14:textId="77777777" w:rsidR="0056392D" w:rsidRDefault="0056392D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Pr="00902439">
      <w:rPr>
        <w:noProof/>
      </w:rPr>
      <w:drawing>
        <wp:inline distT="0" distB="0" distL="0" distR="0" wp14:anchorId="4D8976D6" wp14:editId="2DA0BD98">
          <wp:extent cx="762000" cy="527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A96F7" w14:textId="77777777" w:rsidR="00862B51" w:rsidRDefault="00862B51">
      <w:r>
        <w:separator/>
      </w:r>
    </w:p>
  </w:footnote>
  <w:footnote w:type="continuationSeparator" w:id="0">
    <w:p w14:paraId="50A82525" w14:textId="77777777" w:rsidR="00862B51" w:rsidRDefault="0086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5257683"/>
      <w:docPartObj>
        <w:docPartGallery w:val="Watermarks"/>
        <w:docPartUnique/>
      </w:docPartObj>
    </w:sdtPr>
    <w:sdtContent>
      <w:p w14:paraId="7291994D" w14:textId="77777777" w:rsidR="0056392D" w:rsidRDefault="00000000">
        <w:pPr>
          <w:pStyle w:val="Header"/>
        </w:pPr>
        <w:r>
          <w:rPr>
            <w:noProof/>
          </w:rPr>
          <w:pict w14:anchorId="6F5306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132FD"/>
    <w:multiLevelType w:val="hybridMultilevel"/>
    <w:tmpl w:val="8EA850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B60C7"/>
    <w:multiLevelType w:val="hybridMultilevel"/>
    <w:tmpl w:val="8EA850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A2F68"/>
    <w:multiLevelType w:val="hybridMultilevel"/>
    <w:tmpl w:val="8EA85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A1992"/>
    <w:multiLevelType w:val="hybridMultilevel"/>
    <w:tmpl w:val="5CC8D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95358A"/>
    <w:multiLevelType w:val="hybridMultilevel"/>
    <w:tmpl w:val="7A625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44F8"/>
    <w:multiLevelType w:val="multilevel"/>
    <w:tmpl w:val="D6AC4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D215DFE"/>
    <w:multiLevelType w:val="hybridMultilevel"/>
    <w:tmpl w:val="5B622C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55ED3"/>
    <w:multiLevelType w:val="hybridMultilevel"/>
    <w:tmpl w:val="17185490"/>
    <w:lvl w:ilvl="0" w:tplc="071E7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96134"/>
    <w:multiLevelType w:val="hybridMultilevel"/>
    <w:tmpl w:val="80BAC4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506DB4"/>
    <w:multiLevelType w:val="hybridMultilevel"/>
    <w:tmpl w:val="CA9C5F66"/>
    <w:lvl w:ilvl="0" w:tplc="BB24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C92"/>
    <w:multiLevelType w:val="hybridMultilevel"/>
    <w:tmpl w:val="8EA85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14631"/>
    <w:multiLevelType w:val="hybridMultilevel"/>
    <w:tmpl w:val="41B8ADB6"/>
    <w:lvl w:ilvl="0" w:tplc="8F203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93C60"/>
    <w:multiLevelType w:val="hybridMultilevel"/>
    <w:tmpl w:val="066C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48E"/>
    <w:multiLevelType w:val="hybridMultilevel"/>
    <w:tmpl w:val="8EA85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1DA3"/>
    <w:multiLevelType w:val="hybridMultilevel"/>
    <w:tmpl w:val="80803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3A03"/>
    <w:multiLevelType w:val="hybridMultilevel"/>
    <w:tmpl w:val="19C2AD66"/>
    <w:lvl w:ilvl="0" w:tplc="E7D69D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5B65D1"/>
    <w:multiLevelType w:val="hybridMultilevel"/>
    <w:tmpl w:val="58CC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9B8"/>
    <w:multiLevelType w:val="hybridMultilevel"/>
    <w:tmpl w:val="F0AE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A2A88"/>
    <w:multiLevelType w:val="hybridMultilevel"/>
    <w:tmpl w:val="C56E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2C5"/>
    <w:multiLevelType w:val="hybridMultilevel"/>
    <w:tmpl w:val="8EA850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65F95"/>
    <w:multiLevelType w:val="hybridMultilevel"/>
    <w:tmpl w:val="8EA850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F04F0"/>
    <w:multiLevelType w:val="hybridMultilevel"/>
    <w:tmpl w:val="BBBA8868"/>
    <w:lvl w:ilvl="0" w:tplc="E3B2A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B639D"/>
    <w:multiLevelType w:val="hybridMultilevel"/>
    <w:tmpl w:val="CF42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F4444"/>
    <w:multiLevelType w:val="hybridMultilevel"/>
    <w:tmpl w:val="380A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84CF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3DFA"/>
    <w:multiLevelType w:val="hybridMultilevel"/>
    <w:tmpl w:val="FFF6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076B"/>
    <w:multiLevelType w:val="hybridMultilevel"/>
    <w:tmpl w:val="8C32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916D85"/>
    <w:multiLevelType w:val="hybridMultilevel"/>
    <w:tmpl w:val="8CE21F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6E056E"/>
    <w:multiLevelType w:val="hybridMultilevel"/>
    <w:tmpl w:val="2D964558"/>
    <w:lvl w:ilvl="0" w:tplc="E64A2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E849DE"/>
    <w:multiLevelType w:val="hybridMultilevel"/>
    <w:tmpl w:val="25A80D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5E2E"/>
    <w:multiLevelType w:val="hybridMultilevel"/>
    <w:tmpl w:val="8A0A48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77D1D"/>
    <w:multiLevelType w:val="hybridMultilevel"/>
    <w:tmpl w:val="8EA850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172824">
    <w:abstractNumId w:val="24"/>
  </w:num>
  <w:num w:numId="2" w16cid:durableId="740523042">
    <w:abstractNumId w:val="13"/>
  </w:num>
  <w:num w:numId="3" w16cid:durableId="940141503">
    <w:abstractNumId w:val="9"/>
  </w:num>
  <w:num w:numId="4" w16cid:durableId="1337928404">
    <w:abstractNumId w:val="2"/>
  </w:num>
  <w:num w:numId="5" w16cid:durableId="445735060">
    <w:abstractNumId w:val="10"/>
  </w:num>
  <w:num w:numId="6" w16cid:durableId="1219825335">
    <w:abstractNumId w:val="0"/>
  </w:num>
  <w:num w:numId="7" w16cid:durableId="443815794">
    <w:abstractNumId w:val="20"/>
  </w:num>
  <w:num w:numId="8" w16cid:durableId="1832795413">
    <w:abstractNumId w:val="1"/>
  </w:num>
  <w:num w:numId="9" w16cid:durableId="1536115034">
    <w:abstractNumId w:val="19"/>
  </w:num>
  <w:num w:numId="10" w16cid:durableId="186259793">
    <w:abstractNumId w:val="30"/>
  </w:num>
  <w:num w:numId="11" w16cid:durableId="38483414">
    <w:abstractNumId w:val="5"/>
  </w:num>
  <w:num w:numId="12" w16cid:durableId="1003053224">
    <w:abstractNumId w:val="23"/>
  </w:num>
  <w:num w:numId="13" w16cid:durableId="807355599">
    <w:abstractNumId w:val="28"/>
  </w:num>
  <w:num w:numId="14" w16cid:durableId="184447723">
    <w:abstractNumId w:val="15"/>
  </w:num>
  <w:num w:numId="15" w16cid:durableId="243759325">
    <w:abstractNumId w:val="12"/>
  </w:num>
  <w:num w:numId="16" w16cid:durableId="850800772">
    <w:abstractNumId w:val="17"/>
  </w:num>
  <w:num w:numId="17" w16cid:durableId="399789081">
    <w:abstractNumId w:val="16"/>
  </w:num>
  <w:num w:numId="18" w16cid:durableId="85930209">
    <w:abstractNumId w:val="22"/>
  </w:num>
  <w:num w:numId="19" w16cid:durableId="1533686269">
    <w:abstractNumId w:val="21"/>
  </w:num>
  <w:num w:numId="20" w16cid:durableId="1675645352">
    <w:abstractNumId w:val="27"/>
  </w:num>
  <w:num w:numId="21" w16cid:durableId="1195072966">
    <w:abstractNumId w:val="14"/>
  </w:num>
  <w:num w:numId="22" w16cid:durableId="1567646202">
    <w:abstractNumId w:val="7"/>
  </w:num>
  <w:num w:numId="23" w16cid:durableId="1104956089">
    <w:abstractNumId w:val="26"/>
  </w:num>
  <w:num w:numId="24" w16cid:durableId="1526365739">
    <w:abstractNumId w:val="8"/>
  </w:num>
  <w:num w:numId="25" w16cid:durableId="1040596150">
    <w:abstractNumId w:val="18"/>
  </w:num>
  <w:num w:numId="26" w16cid:durableId="1440300442">
    <w:abstractNumId w:val="25"/>
  </w:num>
  <w:num w:numId="27" w16cid:durableId="869949469">
    <w:abstractNumId w:val="29"/>
  </w:num>
  <w:num w:numId="28" w16cid:durableId="797724181">
    <w:abstractNumId w:val="11"/>
  </w:num>
  <w:num w:numId="29" w16cid:durableId="1705401059">
    <w:abstractNumId w:val="6"/>
  </w:num>
  <w:num w:numId="30" w16cid:durableId="1670716457">
    <w:abstractNumId w:val="4"/>
  </w:num>
  <w:num w:numId="31" w16cid:durableId="134751826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3D"/>
    <w:rsid w:val="00003F39"/>
    <w:rsid w:val="00012FE6"/>
    <w:rsid w:val="00026CE4"/>
    <w:rsid w:val="00034196"/>
    <w:rsid w:val="000345DD"/>
    <w:rsid w:val="0003603B"/>
    <w:rsid w:val="00036C3C"/>
    <w:rsid w:val="000414C8"/>
    <w:rsid w:val="00045836"/>
    <w:rsid w:val="00045C83"/>
    <w:rsid w:val="00046A8E"/>
    <w:rsid w:val="00050DBC"/>
    <w:rsid w:val="00051407"/>
    <w:rsid w:val="00053295"/>
    <w:rsid w:val="0005686E"/>
    <w:rsid w:val="00056BFD"/>
    <w:rsid w:val="0006282B"/>
    <w:rsid w:val="000713A8"/>
    <w:rsid w:val="00073F5A"/>
    <w:rsid w:val="0007404C"/>
    <w:rsid w:val="000746E8"/>
    <w:rsid w:val="00083F01"/>
    <w:rsid w:val="00086C8C"/>
    <w:rsid w:val="00087365"/>
    <w:rsid w:val="00087F02"/>
    <w:rsid w:val="00095232"/>
    <w:rsid w:val="000A1601"/>
    <w:rsid w:val="000B30DD"/>
    <w:rsid w:val="000B3ED1"/>
    <w:rsid w:val="000B3F99"/>
    <w:rsid w:val="000B5BF0"/>
    <w:rsid w:val="000C08C3"/>
    <w:rsid w:val="000C091B"/>
    <w:rsid w:val="000C0A18"/>
    <w:rsid w:val="000C201B"/>
    <w:rsid w:val="000C3663"/>
    <w:rsid w:val="000C7096"/>
    <w:rsid w:val="000C7447"/>
    <w:rsid w:val="000C74A4"/>
    <w:rsid w:val="000D15D6"/>
    <w:rsid w:val="000D1AD6"/>
    <w:rsid w:val="000D4548"/>
    <w:rsid w:val="000E3136"/>
    <w:rsid w:val="000F79D5"/>
    <w:rsid w:val="00100012"/>
    <w:rsid w:val="00105E3A"/>
    <w:rsid w:val="00107C6A"/>
    <w:rsid w:val="0011510B"/>
    <w:rsid w:val="001156FB"/>
    <w:rsid w:val="00115FA1"/>
    <w:rsid w:val="00117EB3"/>
    <w:rsid w:val="001216BF"/>
    <w:rsid w:val="0012371C"/>
    <w:rsid w:val="00130302"/>
    <w:rsid w:val="00130409"/>
    <w:rsid w:val="0013186A"/>
    <w:rsid w:val="00132BFE"/>
    <w:rsid w:val="00134D16"/>
    <w:rsid w:val="0013728B"/>
    <w:rsid w:val="0014081C"/>
    <w:rsid w:val="001441AA"/>
    <w:rsid w:val="00145CB7"/>
    <w:rsid w:val="00152A0F"/>
    <w:rsid w:val="00157D01"/>
    <w:rsid w:val="0016104F"/>
    <w:rsid w:val="001672B7"/>
    <w:rsid w:val="00167512"/>
    <w:rsid w:val="00170438"/>
    <w:rsid w:val="00170C58"/>
    <w:rsid w:val="00171B1B"/>
    <w:rsid w:val="00181C53"/>
    <w:rsid w:val="00182251"/>
    <w:rsid w:val="00187984"/>
    <w:rsid w:val="00190B35"/>
    <w:rsid w:val="0019335E"/>
    <w:rsid w:val="00193C68"/>
    <w:rsid w:val="0019548F"/>
    <w:rsid w:val="001A11A7"/>
    <w:rsid w:val="001A2BBE"/>
    <w:rsid w:val="001A56B2"/>
    <w:rsid w:val="001B453A"/>
    <w:rsid w:val="001B6945"/>
    <w:rsid w:val="001C691F"/>
    <w:rsid w:val="001C6A15"/>
    <w:rsid w:val="001C6E54"/>
    <w:rsid w:val="001D08BB"/>
    <w:rsid w:val="001D3D57"/>
    <w:rsid w:val="001D44AC"/>
    <w:rsid w:val="001D5DDE"/>
    <w:rsid w:val="001E268C"/>
    <w:rsid w:val="001F1FDF"/>
    <w:rsid w:val="001F63F1"/>
    <w:rsid w:val="001F73A9"/>
    <w:rsid w:val="001F7BB9"/>
    <w:rsid w:val="00206146"/>
    <w:rsid w:val="00206B4E"/>
    <w:rsid w:val="0021012F"/>
    <w:rsid w:val="00215BCD"/>
    <w:rsid w:val="002221F4"/>
    <w:rsid w:val="0022373A"/>
    <w:rsid w:val="002242D8"/>
    <w:rsid w:val="00225FAD"/>
    <w:rsid w:val="0023081B"/>
    <w:rsid w:val="00235922"/>
    <w:rsid w:val="00251270"/>
    <w:rsid w:val="00256E91"/>
    <w:rsid w:val="002626A3"/>
    <w:rsid w:val="00262A10"/>
    <w:rsid w:val="00265636"/>
    <w:rsid w:val="00266D22"/>
    <w:rsid w:val="00267A7A"/>
    <w:rsid w:val="0027212A"/>
    <w:rsid w:val="002726CD"/>
    <w:rsid w:val="00272B23"/>
    <w:rsid w:val="00277B37"/>
    <w:rsid w:val="00284B33"/>
    <w:rsid w:val="00287B79"/>
    <w:rsid w:val="00290D51"/>
    <w:rsid w:val="002910EF"/>
    <w:rsid w:val="00291374"/>
    <w:rsid w:val="0029736E"/>
    <w:rsid w:val="002A50FC"/>
    <w:rsid w:val="002B07C5"/>
    <w:rsid w:val="002B1C7A"/>
    <w:rsid w:val="002B1D58"/>
    <w:rsid w:val="002B47FB"/>
    <w:rsid w:val="002B4F35"/>
    <w:rsid w:val="002C7C4D"/>
    <w:rsid w:val="002D03E0"/>
    <w:rsid w:val="002D29B5"/>
    <w:rsid w:val="002D460D"/>
    <w:rsid w:val="002E427D"/>
    <w:rsid w:val="002E4FF0"/>
    <w:rsid w:val="002F2DD5"/>
    <w:rsid w:val="002F5DA2"/>
    <w:rsid w:val="003046F2"/>
    <w:rsid w:val="003048FE"/>
    <w:rsid w:val="0032107A"/>
    <w:rsid w:val="00321AA7"/>
    <w:rsid w:val="00322C5C"/>
    <w:rsid w:val="003233A3"/>
    <w:rsid w:val="003307D4"/>
    <w:rsid w:val="003338AA"/>
    <w:rsid w:val="00334981"/>
    <w:rsid w:val="0033702A"/>
    <w:rsid w:val="003411BC"/>
    <w:rsid w:val="0034156F"/>
    <w:rsid w:val="00342725"/>
    <w:rsid w:val="00346C6E"/>
    <w:rsid w:val="00350007"/>
    <w:rsid w:val="00352F3B"/>
    <w:rsid w:val="00355BE4"/>
    <w:rsid w:val="00362165"/>
    <w:rsid w:val="0036550D"/>
    <w:rsid w:val="00366167"/>
    <w:rsid w:val="0036624A"/>
    <w:rsid w:val="0036780E"/>
    <w:rsid w:val="00371DE8"/>
    <w:rsid w:val="003742C3"/>
    <w:rsid w:val="00380ADE"/>
    <w:rsid w:val="003861BD"/>
    <w:rsid w:val="0038679D"/>
    <w:rsid w:val="00386B33"/>
    <w:rsid w:val="00390BD6"/>
    <w:rsid w:val="00397DE3"/>
    <w:rsid w:val="003A2A0F"/>
    <w:rsid w:val="003A3EB8"/>
    <w:rsid w:val="003A6015"/>
    <w:rsid w:val="003A718E"/>
    <w:rsid w:val="003A7BAF"/>
    <w:rsid w:val="003B12A9"/>
    <w:rsid w:val="003B1F4E"/>
    <w:rsid w:val="003B5C35"/>
    <w:rsid w:val="003C0EF2"/>
    <w:rsid w:val="003C2527"/>
    <w:rsid w:val="003C3EAC"/>
    <w:rsid w:val="003D4C27"/>
    <w:rsid w:val="003D5985"/>
    <w:rsid w:val="003D5D57"/>
    <w:rsid w:val="003E0B5A"/>
    <w:rsid w:val="003E1DB5"/>
    <w:rsid w:val="003E2ADE"/>
    <w:rsid w:val="003E3DDD"/>
    <w:rsid w:val="00401C31"/>
    <w:rsid w:val="004042CE"/>
    <w:rsid w:val="00404486"/>
    <w:rsid w:val="00405641"/>
    <w:rsid w:val="00405CE6"/>
    <w:rsid w:val="0040784C"/>
    <w:rsid w:val="00410933"/>
    <w:rsid w:val="00413C2A"/>
    <w:rsid w:val="00431D84"/>
    <w:rsid w:val="00434527"/>
    <w:rsid w:val="00434F3D"/>
    <w:rsid w:val="00437187"/>
    <w:rsid w:val="00437D24"/>
    <w:rsid w:val="00442E09"/>
    <w:rsid w:val="00444AC4"/>
    <w:rsid w:val="004509C7"/>
    <w:rsid w:val="00450C2F"/>
    <w:rsid w:val="00451C4F"/>
    <w:rsid w:val="0046126C"/>
    <w:rsid w:val="004624E8"/>
    <w:rsid w:val="00462B53"/>
    <w:rsid w:val="0046321F"/>
    <w:rsid w:val="004700A8"/>
    <w:rsid w:val="004740E6"/>
    <w:rsid w:val="004772FF"/>
    <w:rsid w:val="004817EB"/>
    <w:rsid w:val="00486877"/>
    <w:rsid w:val="00486AC3"/>
    <w:rsid w:val="004908E9"/>
    <w:rsid w:val="004960F2"/>
    <w:rsid w:val="00496E62"/>
    <w:rsid w:val="00497042"/>
    <w:rsid w:val="004A71D3"/>
    <w:rsid w:val="004A7615"/>
    <w:rsid w:val="004B0911"/>
    <w:rsid w:val="004B22D4"/>
    <w:rsid w:val="004B3A05"/>
    <w:rsid w:val="004B420D"/>
    <w:rsid w:val="004B4DBC"/>
    <w:rsid w:val="004B6DED"/>
    <w:rsid w:val="004B73C2"/>
    <w:rsid w:val="004C4392"/>
    <w:rsid w:val="004C5BF4"/>
    <w:rsid w:val="004C64D9"/>
    <w:rsid w:val="004D0B03"/>
    <w:rsid w:val="004D1B11"/>
    <w:rsid w:val="004D3964"/>
    <w:rsid w:val="004D72E1"/>
    <w:rsid w:val="004D7439"/>
    <w:rsid w:val="004E3E61"/>
    <w:rsid w:val="004E4815"/>
    <w:rsid w:val="004E7907"/>
    <w:rsid w:val="004F58BF"/>
    <w:rsid w:val="004F5931"/>
    <w:rsid w:val="004F5E28"/>
    <w:rsid w:val="004F6ED6"/>
    <w:rsid w:val="004F7E99"/>
    <w:rsid w:val="0050751D"/>
    <w:rsid w:val="00507554"/>
    <w:rsid w:val="00507E3D"/>
    <w:rsid w:val="00511D22"/>
    <w:rsid w:val="0051735D"/>
    <w:rsid w:val="00521A84"/>
    <w:rsid w:val="00522617"/>
    <w:rsid w:val="00525D18"/>
    <w:rsid w:val="00525E3B"/>
    <w:rsid w:val="00526287"/>
    <w:rsid w:val="00531533"/>
    <w:rsid w:val="00533C90"/>
    <w:rsid w:val="005351F1"/>
    <w:rsid w:val="00541A39"/>
    <w:rsid w:val="00544D5D"/>
    <w:rsid w:val="005465EC"/>
    <w:rsid w:val="00550D12"/>
    <w:rsid w:val="005542A1"/>
    <w:rsid w:val="005546B9"/>
    <w:rsid w:val="00555174"/>
    <w:rsid w:val="005627D1"/>
    <w:rsid w:val="0056392D"/>
    <w:rsid w:val="00563B02"/>
    <w:rsid w:val="00563EAF"/>
    <w:rsid w:val="005648F5"/>
    <w:rsid w:val="00570121"/>
    <w:rsid w:val="00570767"/>
    <w:rsid w:val="0057103D"/>
    <w:rsid w:val="005720AF"/>
    <w:rsid w:val="0057332B"/>
    <w:rsid w:val="00576DC7"/>
    <w:rsid w:val="00577BD2"/>
    <w:rsid w:val="00580416"/>
    <w:rsid w:val="005811BD"/>
    <w:rsid w:val="00582FE7"/>
    <w:rsid w:val="00592B43"/>
    <w:rsid w:val="00597D34"/>
    <w:rsid w:val="00597DDD"/>
    <w:rsid w:val="005A208C"/>
    <w:rsid w:val="005A4022"/>
    <w:rsid w:val="005A52BB"/>
    <w:rsid w:val="005B3BBC"/>
    <w:rsid w:val="005B3BE0"/>
    <w:rsid w:val="005D6742"/>
    <w:rsid w:val="005D79F5"/>
    <w:rsid w:val="005E0CE3"/>
    <w:rsid w:val="005E4453"/>
    <w:rsid w:val="005E5896"/>
    <w:rsid w:val="005F0701"/>
    <w:rsid w:val="005F2C5B"/>
    <w:rsid w:val="006001BD"/>
    <w:rsid w:val="00605EEF"/>
    <w:rsid w:val="0061453B"/>
    <w:rsid w:val="00620BD0"/>
    <w:rsid w:val="00627DEA"/>
    <w:rsid w:val="00632879"/>
    <w:rsid w:val="0063454A"/>
    <w:rsid w:val="00635357"/>
    <w:rsid w:val="00637090"/>
    <w:rsid w:val="00643D9F"/>
    <w:rsid w:val="00650169"/>
    <w:rsid w:val="00650B58"/>
    <w:rsid w:val="0065659F"/>
    <w:rsid w:val="006566DE"/>
    <w:rsid w:val="00666273"/>
    <w:rsid w:val="00670EA8"/>
    <w:rsid w:val="006745A3"/>
    <w:rsid w:val="00674918"/>
    <w:rsid w:val="00680127"/>
    <w:rsid w:val="00680440"/>
    <w:rsid w:val="00694BC7"/>
    <w:rsid w:val="006974E4"/>
    <w:rsid w:val="006A37DD"/>
    <w:rsid w:val="006A6322"/>
    <w:rsid w:val="006B0E97"/>
    <w:rsid w:val="006B6CBC"/>
    <w:rsid w:val="006B726C"/>
    <w:rsid w:val="006C0DCE"/>
    <w:rsid w:val="006C309B"/>
    <w:rsid w:val="006C383A"/>
    <w:rsid w:val="006C3CEE"/>
    <w:rsid w:val="006E0BDC"/>
    <w:rsid w:val="006E1A0F"/>
    <w:rsid w:val="006E3137"/>
    <w:rsid w:val="006E5D99"/>
    <w:rsid w:val="006E7738"/>
    <w:rsid w:val="006F073A"/>
    <w:rsid w:val="006F1796"/>
    <w:rsid w:val="006F17B6"/>
    <w:rsid w:val="006F6136"/>
    <w:rsid w:val="00703158"/>
    <w:rsid w:val="007106A4"/>
    <w:rsid w:val="0071219E"/>
    <w:rsid w:val="00714DEA"/>
    <w:rsid w:val="007222E8"/>
    <w:rsid w:val="00731B4C"/>
    <w:rsid w:val="007327EE"/>
    <w:rsid w:val="00732F93"/>
    <w:rsid w:val="00734D05"/>
    <w:rsid w:val="00736125"/>
    <w:rsid w:val="00737656"/>
    <w:rsid w:val="007401C3"/>
    <w:rsid w:val="0074034B"/>
    <w:rsid w:val="0074110A"/>
    <w:rsid w:val="00741F16"/>
    <w:rsid w:val="007435CA"/>
    <w:rsid w:val="007446BC"/>
    <w:rsid w:val="0074602A"/>
    <w:rsid w:val="00751BAD"/>
    <w:rsid w:val="00767B2F"/>
    <w:rsid w:val="007724AC"/>
    <w:rsid w:val="00772B9A"/>
    <w:rsid w:val="00773048"/>
    <w:rsid w:val="00776933"/>
    <w:rsid w:val="0077710E"/>
    <w:rsid w:val="00784BD0"/>
    <w:rsid w:val="00786CCA"/>
    <w:rsid w:val="00790A74"/>
    <w:rsid w:val="00790D6A"/>
    <w:rsid w:val="00791F19"/>
    <w:rsid w:val="0079214D"/>
    <w:rsid w:val="007A0BBB"/>
    <w:rsid w:val="007A1B98"/>
    <w:rsid w:val="007A2F7E"/>
    <w:rsid w:val="007A43C8"/>
    <w:rsid w:val="007A6066"/>
    <w:rsid w:val="007A7A8D"/>
    <w:rsid w:val="007B3460"/>
    <w:rsid w:val="007B5AE2"/>
    <w:rsid w:val="007B7386"/>
    <w:rsid w:val="007C0C6B"/>
    <w:rsid w:val="007C3633"/>
    <w:rsid w:val="007C43F6"/>
    <w:rsid w:val="007C4899"/>
    <w:rsid w:val="007C56FF"/>
    <w:rsid w:val="007C712D"/>
    <w:rsid w:val="007D1D18"/>
    <w:rsid w:val="007D5915"/>
    <w:rsid w:val="007D67C4"/>
    <w:rsid w:val="007E0122"/>
    <w:rsid w:val="007E108A"/>
    <w:rsid w:val="007E193E"/>
    <w:rsid w:val="007E4FF6"/>
    <w:rsid w:val="007F2BE4"/>
    <w:rsid w:val="007F4863"/>
    <w:rsid w:val="007F66A8"/>
    <w:rsid w:val="007F75BD"/>
    <w:rsid w:val="0080015C"/>
    <w:rsid w:val="008011A7"/>
    <w:rsid w:val="008076BB"/>
    <w:rsid w:val="0081456F"/>
    <w:rsid w:val="008167E6"/>
    <w:rsid w:val="008175B2"/>
    <w:rsid w:val="0082482D"/>
    <w:rsid w:val="00825502"/>
    <w:rsid w:val="0082650D"/>
    <w:rsid w:val="00832958"/>
    <w:rsid w:val="008367B6"/>
    <w:rsid w:val="008428FA"/>
    <w:rsid w:val="00845617"/>
    <w:rsid w:val="00845871"/>
    <w:rsid w:val="00847709"/>
    <w:rsid w:val="008537CB"/>
    <w:rsid w:val="00862B51"/>
    <w:rsid w:val="008641E6"/>
    <w:rsid w:val="00865211"/>
    <w:rsid w:val="00865C5E"/>
    <w:rsid w:val="00865E38"/>
    <w:rsid w:val="0087165B"/>
    <w:rsid w:val="008718F4"/>
    <w:rsid w:val="00880C83"/>
    <w:rsid w:val="00885714"/>
    <w:rsid w:val="00890FFB"/>
    <w:rsid w:val="00891862"/>
    <w:rsid w:val="008A4B29"/>
    <w:rsid w:val="008A4F99"/>
    <w:rsid w:val="008A5B69"/>
    <w:rsid w:val="008A7135"/>
    <w:rsid w:val="008B0CC2"/>
    <w:rsid w:val="008B2FCC"/>
    <w:rsid w:val="008B57CC"/>
    <w:rsid w:val="008B7501"/>
    <w:rsid w:val="008C3231"/>
    <w:rsid w:val="008C5A10"/>
    <w:rsid w:val="008C6426"/>
    <w:rsid w:val="008C68D7"/>
    <w:rsid w:val="008D11DD"/>
    <w:rsid w:val="008D6050"/>
    <w:rsid w:val="008D7B36"/>
    <w:rsid w:val="008E01EE"/>
    <w:rsid w:val="008E2461"/>
    <w:rsid w:val="008E3239"/>
    <w:rsid w:val="008E3355"/>
    <w:rsid w:val="008E5449"/>
    <w:rsid w:val="008E7828"/>
    <w:rsid w:val="008F221F"/>
    <w:rsid w:val="008F64EB"/>
    <w:rsid w:val="0090229D"/>
    <w:rsid w:val="00902439"/>
    <w:rsid w:val="0090664E"/>
    <w:rsid w:val="00910176"/>
    <w:rsid w:val="00913D41"/>
    <w:rsid w:val="00926F6C"/>
    <w:rsid w:val="009311C7"/>
    <w:rsid w:val="00931D1F"/>
    <w:rsid w:val="009323FC"/>
    <w:rsid w:val="009443E0"/>
    <w:rsid w:val="00945A1B"/>
    <w:rsid w:val="00945BF9"/>
    <w:rsid w:val="00946D35"/>
    <w:rsid w:val="009500C5"/>
    <w:rsid w:val="00950FE5"/>
    <w:rsid w:val="00953EC9"/>
    <w:rsid w:val="009551DD"/>
    <w:rsid w:val="00956C9D"/>
    <w:rsid w:val="00956CC9"/>
    <w:rsid w:val="009578DD"/>
    <w:rsid w:val="00962BD4"/>
    <w:rsid w:val="00965931"/>
    <w:rsid w:val="0096608F"/>
    <w:rsid w:val="00966C85"/>
    <w:rsid w:val="00967383"/>
    <w:rsid w:val="00971757"/>
    <w:rsid w:val="00972C9D"/>
    <w:rsid w:val="00973F52"/>
    <w:rsid w:val="0097626D"/>
    <w:rsid w:val="00981EAE"/>
    <w:rsid w:val="009837FB"/>
    <w:rsid w:val="0098495C"/>
    <w:rsid w:val="00993FB4"/>
    <w:rsid w:val="009975AC"/>
    <w:rsid w:val="009A225F"/>
    <w:rsid w:val="009A7846"/>
    <w:rsid w:val="009B0178"/>
    <w:rsid w:val="009B1F63"/>
    <w:rsid w:val="009B27FE"/>
    <w:rsid w:val="009B2978"/>
    <w:rsid w:val="009B7CE6"/>
    <w:rsid w:val="009C2BD3"/>
    <w:rsid w:val="009C41B0"/>
    <w:rsid w:val="009C5ECE"/>
    <w:rsid w:val="009C7408"/>
    <w:rsid w:val="009D56DB"/>
    <w:rsid w:val="009D6248"/>
    <w:rsid w:val="009D72E3"/>
    <w:rsid w:val="009E4AE4"/>
    <w:rsid w:val="009F2303"/>
    <w:rsid w:val="009F24B7"/>
    <w:rsid w:val="009F29FE"/>
    <w:rsid w:val="009F3123"/>
    <w:rsid w:val="00A05477"/>
    <w:rsid w:val="00A06B62"/>
    <w:rsid w:val="00A13F07"/>
    <w:rsid w:val="00A1718D"/>
    <w:rsid w:val="00A212E3"/>
    <w:rsid w:val="00A25682"/>
    <w:rsid w:val="00A31B3C"/>
    <w:rsid w:val="00A4062B"/>
    <w:rsid w:val="00A43C32"/>
    <w:rsid w:val="00A56B55"/>
    <w:rsid w:val="00A654A3"/>
    <w:rsid w:val="00A65BC4"/>
    <w:rsid w:val="00A704C0"/>
    <w:rsid w:val="00A723EF"/>
    <w:rsid w:val="00A75679"/>
    <w:rsid w:val="00A75871"/>
    <w:rsid w:val="00A76CAA"/>
    <w:rsid w:val="00A779BA"/>
    <w:rsid w:val="00A82162"/>
    <w:rsid w:val="00A8285E"/>
    <w:rsid w:val="00A9159A"/>
    <w:rsid w:val="00AB3D2E"/>
    <w:rsid w:val="00AB68BC"/>
    <w:rsid w:val="00AB7980"/>
    <w:rsid w:val="00AC1D57"/>
    <w:rsid w:val="00AC3224"/>
    <w:rsid w:val="00AC3CB8"/>
    <w:rsid w:val="00AC43E3"/>
    <w:rsid w:val="00AD077E"/>
    <w:rsid w:val="00AD579E"/>
    <w:rsid w:val="00AD6BFD"/>
    <w:rsid w:val="00AE16D4"/>
    <w:rsid w:val="00AE528A"/>
    <w:rsid w:val="00AE5AA2"/>
    <w:rsid w:val="00AE5B0F"/>
    <w:rsid w:val="00AE6822"/>
    <w:rsid w:val="00B00DAC"/>
    <w:rsid w:val="00B02C3C"/>
    <w:rsid w:val="00B03567"/>
    <w:rsid w:val="00B05BE7"/>
    <w:rsid w:val="00B060C2"/>
    <w:rsid w:val="00B06D4E"/>
    <w:rsid w:val="00B158C6"/>
    <w:rsid w:val="00B163A8"/>
    <w:rsid w:val="00B16C1C"/>
    <w:rsid w:val="00B21DB2"/>
    <w:rsid w:val="00B21FAF"/>
    <w:rsid w:val="00B278D8"/>
    <w:rsid w:val="00B3033E"/>
    <w:rsid w:val="00B3521B"/>
    <w:rsid w:val="00B42C5D"/>
    <w:rsid w:val="00B4531B"/>
    <w:rsid w:val="00B51A7C"/>
    <w:rsid w:val="00B5268A"/>
    <w:rsid w:val="00B54A32"/>
    <w:rsid w:val="00B56BF5"/>
    <w:rsid w:val="00B6145A"/>
    <w:rsid w:val="00B67177"/>
    <w:rsid w:val="00B74089"/>
    <w:rsid w:val="00B76FCA"/>
    <w:rsid w:val="00B77816"/>
    <w:rsid w:val="00B855D8"/>
    <w:rsid w:val="00B969AC"/>
    <w:rsid w:val="00BA4B2C"/>
    <w:rsid w:val="00BB1BFB"/>
    <w:rsid w:val="00BB5739"/>
    <w:rsid w:val="00BB5F9F"/>
    <w:rsid w:val="00BC18AB"/>
    <w:rsid w:val="00BC1F67"/>
    <w:rsid w:val="00BD054E"/>
    <w:rsid w:val="00BD1C52"/>
    <w:rsid w:val="00BD36FD"/>
    <w:rsid w:val="00BD4D1C"/>
    <w:rsid w:val="00BE0A2E"/>
    <w:rsid w:val="00BE2CB8"/>
    <w:rsid w:val="00BE6DBB"/>
    <w:rsid w:val="00BE7CC9"/>
    <w:rsid w:val="00BF390E"/>
    <w:rsid w:val="00BF5811"/>
    <w:rsid w:val="00BF5AFA"/>
    <w:rsid w:val="00C1025C"/>
    <w:rsid w:val="00C15EBE"/>
    <w:rsid w:val="00C219BE"/>
    <w:rsid w:val="00C26228"/>
    <w:rsid w:val="00C30427"/>
    <w:rsid w:val="00C306C3"/>
    <w:rsid w:val="00C32309"/>
    <w:rsid w:val="00C349B7"/>
    <w:rsid w:val="00C361CE"/>
    <w:rsid w:val="00C450B7"/>
    <w:rsid w:val="00C4639B"/>
    <w:rsid w:val="00C504B1"/>
    <w:rsid w:val="00C52198"/>
    <w:rsid w:val="00C56295"/>
    <w:rsid w:val="00C56676"/>
    <w:rsid w:val="00C60000"/>
    <w:rsid w:val="00C63F66"/>
    <w:rsid w:val="00C65591"/>
    <w:rsid w:val="00C662A6"/>
    <w:rsid w:val="00C75C10"/>
    <w:rsid w:val="00C772F1"/>
    <w:rsid w:val="00C80046"/>
    <w:rsid w:val="00C8791B"/>
    <w:rsid w:val="00C91454"/>
    <w:rsid w:val="00C914F2"/>
    <w:rsid w:val="00C91EC0"/>
    <w:rsid w:val="00C97C91"/>
    <w:rsid w:val="00CA0D88"/>
    <w:rsid w:val="00CA16D6"/>
    <w:rsid w:val="00CA43F6"/>
    <w:rsid w:val="00CA5699"/>
    <w:rsid w:val="00CA7163"/>
    <w:rsid w:val="00CB2816"/>
    <w:rsid w:val="00CB460C"/>
    <w:rsid w:val="00CB4EC4"/>
    <w:rsid w:val="00CB5F52"/>
    <w:rsid w:val="00CB7B4A"/>
    <w:rsid w:val="00CC1C22"/>
    <w:rsid w:val="00CC3ABE"/>
    <w:rsid w:val="00CC43D9"/>
    <w:rsid w:val="00CC584D"/>
    <w:rsid w:val="00CD564D"/>
    <w:rsid w:val="00CD703C"/>
    <w:rsid w:val="00CE04D1"/>
    <w:rsid w:val="00CE3A2A"/>
    <w:rsid w:val="00CE65E8"/>
    <w:rsid w:val="00CF3ADD"/>
    <w:rsid w:val="00CF3B36"/>
    <w:rsid w:val="00CF3FC2"/>
    <w:rsid w:val="00CF4E9E"/>
    <w:rsid w:val="00D02D7F"/>
    <w:rsid w:val="00D03016"/>
    <w:rsid w:val="00D033A1"/>
    <w:rsid w:val="00D0568D"/>
    <w:rsid w:val="00D07F24"/>
    <w:rsid w:val="00D10348"/>
    <w:rsid w:val="00D12DAB"/>
    <w:rsid w:val="00D13D17"/>
    <w:rsid w:val="00D15FCA"/>
    <w:rsid w:val="00D17791"/>
    <w:rsid w:val="00D200EC"/>
    <w:rsid w:val="00D36276"/>
    <w:rsid w:val="00D4226A"/>
    <w:rsid w:val="00D43A21"/>
    <w:rsid w:val="00D457EA"/>
    <w:rsid w:val="00D52B1A"/>
    <w:rsid w:val="00D531EF"/>
    <w:rsid w:val="00D62393"/>
    <w:rsid w:val="00D624D5"/>
    <w:rsid w:val="00D656DE"/>
    <w:rsid w:val="00D66940"/>
    <w:rsid w:val="00D71325"/>
    <w:rsid w:val="00D7233B"/>
    <w:rsid w:val="00D74D8F"/>
    <w:rsid w:val="00D74EC1"/>
    <w:rsid w:val="00D75865"/>
    <w:rsid w:val="00D801BB"/>
    <w:rsid w:val="00D810B1"/>
    <w:rsid w:val="00D82D8E"/>
    <w:rsid w:val="00D84D2E"/>
    <w:rsid w:val="00D86106"/>
    <w:rsid w:val="00D973F8"/>
    <w:rsid w:val="00D9762E"/>
    <w:rsid w:val="00DA5066"/>
    <w:rsid w:val="00DA6AEC"/>
    <w:rsid w:val="00DB196D"/>
    <w:rsid w:val="00DB2DF2"/>
    <w:rsid w:val="00DB42A3"/>
    <w:rsid w:val="00DB5A87"/>
    <w:rsid w:val="00DB7830"/>
    <w:rsid w:val="00DC677E"/>
    <w:rsid w:val="00DD36B7"/>
    <w:rsid w:val="00DD4E35"/>
    <w:rsid w:val="00DD7C8E"/>
    <w:rsid w:val="00DE4CC7"/>
    <w:rsid w:val="00DE584F"/>
    <w:rsid w:val="00DE5BDD"/>
    <w:rsid w:val="00DF25DB"/>
    <w:rsid w:val="00DF5BAD"/>
    <w:rsid w:val="00DF610C"/>
    <w:rsid w:val="00DF6795"/>
    <w:rsid w:val="00E0393B"/>
    <w:rsid w:val="00E0406F"/>
    <w:rsid w:val="00E0518D"/>
    <w:rsid w:val="00E06D50"/>
    <w:rsid w:val="00E07612"/>
    <w:rsid w:val="00E07BA1"/>
    <w:rsid w:val="00E11BD7"/>
    <w:rsid w:val="00E12318"/>
    <w:rsid w:val="00E16C6D"/>
    <w:rsid w:val="00E2002C"/>
    <w:rsid w:val="00E2070A"/>
    <w:rsid w:val="00E21F8C"/>
    <w:rsid w:val="00E301FE"/>
    <w:rsid w:val="00E30556"/>
    <w:rsid w:val="00E37DF7"/>
    <w:rsid w:val="00E37F1C"/>
    <w:rsid w:val="00E42099"/>
    <w:rsid w:val="00E42DCF"/>
    <w:rsid w:val="00E4653B"/>
    <w:rsid w:val="00E508D2"/>
    <w:rsid w:val="00E51192"/>
    <w:rsid w:val="00E514AA"/>
    <w:rsid w:val="00E51D52"/>
    <w:rsid w:val="00E52CCA"/>
    <w:rsid w:val="00E53669"/>
    <w:rsid w:val="00E55394"/>
    <w:rsid w:val="00E617E4"/>
    <w:rsid w:val="00E61CFB"/>
    <w:rsid w:val="00E62468"/>
    <w:rsid w:val="00E70B01"/>
    <w:rsid w:val="00E71140"/>
    <w:rsid w:val="00E76F34"/>
    <w:rsid w:val="00E80D7A"/>
    <w:rsid w:val="00E8722F"/>
    <w:rsid w:val="00E87421"/>
    <w:rsid w:val="00E96AB6"/>
    <w:rsid w:val="00EA000A"/>
    <w:rsid w:val="00EA4F27"/>
    <w:rsid w:val="00EA61B0"/>
    <w:rsid w:val="00EB189F"/>
    <w:rsid w:val="00EB235E"/>
    <w:rsid w:val="00EB5B19"/>
    <w:rsid w:val="00EC30F6"/>
    <w:rsid w:val="00EC337C"/>
    <w:rsid w:val="00ED587A"/>
    <w:rsid w:val="00EE1238"/>
    <w:rsid w:val="00EE2B41"/>
    <w:rsid w:val="00EE41FA"/>
    <w:rsid w:val="00EE4EF0"/>
    <w:rsid w:val="00EE5F5F"/>
    <w:rsid w:val="00EF3D75"/>
    <w:rsid w:val="00EF48AE"/>
    <w:rsid w:val="00EF79E6"/>
    <w:rsid w:val="00F0218B"/>
    <w:rsid w:val="00F02CB8"/>
    <w:rsid w:val="00F02F0F"/>
    <w:rsid w:val="00F10118"/>
    <w:rsid w:val="00F11589"/>
    <w:rsid w:val="00F1243A"/>
    <w:rsid w:val="00F14DA1"/>
    <w:rsid w:val="00F159D1"/>
    <w:rsid w:val="00F2320C"/>
    <w:rsid w:val="00F23A16"/>
    <w:rsid w:val="00F31136"/>
    <w:rsid w:val="00F33B20"/>
    <w:rsid w:val="00F40561"/>
    <w:rsid w:val="00F4189D"/>
    <w:rsid w:val="00F43D84"/>
    <w:rsid w:val="00F43DCE"/>
    <w:rsid w:val="00F52699"/>
    <w:rsid w:val="00F62B30"/>
    <w:rsid w:val="00F70765"/>
    <w:rsid w:val="00F712AE"/>
    <w:rsid w:val="00F7291C"/>
    <w:rsid w:val="00F76E34"/>
    <w:rsid w:val="00F8002A"/>
    <w:rsid w:val="00F82413"/>
    <w:rsid w:val="00F828E9"/>
    <w:rsid w:val="00F82C77"/>
    <w:rsid w:val="00F865A3"/>
    <w:rsid w:val="00F908A7"/>
    <w:rsid w:val="00FA3B25"/>
    <w:rsid w:val="00FB263B"/>
    <w:rsid w:val="00FB2E0F"/>
    <w:rsid w:val="00FB5F03"/>
    <w:rsid w:val="00FC5D1E"/>
    <w:rsid w:val="00FC7561"/>
    <w:rsid w:val="00FD74F7"/>
    <w:rsid w:val="00FE1D1F"/>
    <w:rsid w:val="00FE21BA"/>
    <w:rsid w:val="00FE63E4"/>
    <w:rsid w:val="00FE7510"/>
    <w:rsid w:val="00FE7897"/>
    <w:rsid w:val="00FF072F"/>
    <w:rsid w:val="00FF494F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99DEE"/>
  <w14:defaultImageDpi w14:val="96"/>
  <w15:docId w15:val="{1438CBB7-7972-4691-AE8E-D608DC5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C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i/>
      <w:color w:val="008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790D6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27DEA"/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customStyle="1" w:styleId="ft">
    <w:name w:val="ft"/>
    <w:basedOn w:val="DefaultParagraphFont"/>
    <w:rsid w:val="00F418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06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C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5A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61BD"/>
    <w:rPr>
      <w:sz w:val="24"/>
      <w:szCs w:val="24"/>
    </w:rPr>
  </w:style>
  <w:style w:type="character" w:customStyle="1" w:styleId="ui-provider">
    <w:name w:val="ui-provider"/>
    <w:basedOn w:val="DefaultParagraphFont"/>
    <w:rsid w:val="0097626D"/>
  </w:style>
  <w:style w:type="character" w:styleId="FollowedHyperlink">
    <w:name w:val="FollowedHyperlink"/>
    <w:basedOn w:val="DefaultParagraphFont"/>
    <w:rsid w:val="003B5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a.vermont.gov/IC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a.vermon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azza-Paquet\State%20of%20Vermont\Secretary's%20office%20-%20Shared%20Documents\Boards,%20Commissions,%20and%20Committees\ICAR\Minutes\ICAR%20Minutes%20Template%2001-07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20" ma:contentTypeDescription="Create a new document." ma:contentTypeScope="" ma:versionID="5ddf4d8d9a784137f95d4f3fdb8d69a1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xmlns:ns4="4926a6b5-e046-4e18-a434-c7011c37bae7" targetNamespace="http://schemas.microsoft.com/office/2006/metadata/properties" ma:root="true" ma:fieldsID="4447c052eb982174bf14dad448d42933" ns1:_="" ns2:_="" ns3:_="" ns4:_="">
    <xsd:import namespace="http://schemas.microsoft.com/sharepoint/v3"/>
    <xsd:import namespace="dcf212f7-a71e-48b8-b3f5-690ab3fb6e64"/>
    <xsd:import namespace="39675a3a-584d-468b-9c31-b6a787bb6460"/>
    <xsd:import namespace="4926a6b5-e046-4e18-a434-c7011c37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a6b5-e046-4e18-a434-c7011c37ba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4ce6d4-c044-451a-a10f-62e500f36f40}" ma:internalName="TaxCatchAll" ma:showField="CatchAllData" ma:web="4926a6b5-e046-4e18-a434-c7011c37b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926a6b5-e046-4e18-a434-c7011c37bae7" xsi:nil="true"/>
    <lcf76f155ced4ddcb4097134ff3c332f xmlns="dcf212f7-a71e-48b8-b3f5-690ab3fb6e64">
      <Terms xmlns="http://schemas.microsoft.com/office/infopath/2007/PartnerControls"/>
    </lcf76f155ced4ddcb4097134ff3c332f>
    <SharedWithUsers xmlns="39675a3a-584d-468b-9c31-b6a787bb6460">
      <UserInfo>
        <DisplayName>Brown, Sean</DisplayName>
        <AccountId>4929</AccountId>
        <AccountType/>
      </UserInfo>
      <UserInfo>
        <DisplayName>Mazza-Paquette, Melissa</DisplayName>
        <AccountId>444</AccountId>
        <AccountType/>
      </UserInfo>
      <UserInfo>
        <DisplayName>Reinold, Anna</DisplayName>
        <AccountId>4136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1E3198-4B7E-4E25-A06A-E1F27681F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B3F4B-EF3B-443E-AA33-EE6A368B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212f7-a71e-48b8-b3f5-690ab3fb6e64"/>
    <ds:schemaRef ds:uri="39675a3a-584d-468b-9c31-b6a787bb6460"/>
    <ds:schemaRef ds:uri="4926a6b5-e046-4e18-a434-c7011c37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DD544-DC2A-4197-AAE3-7D2834903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490B7-4A43-48AD-9B62-1FEF7B5471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26a6b5-e046-4e18-a434-c7011c37bae7"/>
    <ds:schemaRef ds:uri="dcf212f7-a71e-48b8-b3f5-690ab3fb6e64"/>
    <ds:schemaRef ds:uri="39675a3a-584d-468b-9c31-b6a787bb6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ICAR Minutes Template 01-07-24</Template>
  <TotalTime>454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Mazza-Paquette, Melissa</dc:creator>
  <cp:keywords/>
  <dc:description/>
  <cp:lastModifiedBy>Reinold, Anna</cp:lastModifiedBy>
  <cp:revision>192</cp:revision>
  <cp:lastPrinted>2017-10-10T14:40:00Z</cp:lastPrinted>
  <dcterms:created xsi:type="dcterms:W3CDTF">2024-04-03T23:48:00Z</dcterms:created>
  <dcterms:modified xsi:type="dcterms:W3CDTF">2024-04-08T15:00:00Z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0x010100F02C9ECE3921D348A0C0C29B48EBD157</vt:lpwstr>
  </property>
  <property fmtid="{D5CDD505-2E9C-101B-9397-08002B2CF9AE}" pid="3" name="MediaServiceImageTags">
    <vt:lpwstr/>
  </property>
</Properties>
</file>