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C" w:rsidRPr="002768AF" w:rsidRDefault="003B3BA0" w:rsidP="00FD1E12">
      <w:pPr>
        <w:rPr>
          <w:b/>
          <w:sz w:val="28"/>
          <w:szCs w:val="28"/>
        </w:rPr>
      </w:pPr>
      <w:r w:rsidRPr="002768AF">
        <w:rPr>
          <w:b/>
          <w:sz w:val="28"/>
          <w:szCs w:val="28"/>
        </w:rPr>
        <w:t xml:space="preserve">Government </w:t>
      </w:r>
      <w:r w:rsidR="00390970">
        <w:rPr>
          <w:b/>
          <w:sz w:val="28"/>
          <w:szCs w:val="28"/>
        </w:rPr>
        <w:t>Restructuring and Operations Review Commission</w:t>
      </w:r>
    </w:p>
    <w:p w:rsidR="001459C0" w:rsidRPr="002768AF" w:rsidRDefault="001459C0" w:rsidP="00FD1E12">
      <w:pPr>
        <w:rPr>
          <w:b/>
          <w:sz w:val="28"/>
          <w:szCs w:val="28"/>
        </w:rPr>
      </w:pPr>
      <w:r w:rsidRPr="002768AF">
        <w:rPr>
          <w:b/>
          <w:sz w:val="28"/>
          <w:szCs w:val="28"/>
        </w:rPr>
        <w:t>Meeting Agenda</w:t>
      </w:r>
      <w:r w:rsidR="000C7A7C" w:rsidRPr="002768AF">
        <w:rPr>
          <w:b/>
          <w:sz w:val="28"/>
          <w:szCs w:val="28"/>
        </w:rPr>
        <w:t xml:space="preserve"> </w:t>
      </w:r>
    </w:p>
    <w:p w:rsidR="001459C0" w:rsidRPr="006B4B0E" w:rsidRDefault="00192B37" w:rsidP="00FD1E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613FE1" wp14:editId="51DC9B51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096000" cy="0"/>
                <wp:effectExtent l="0" t="19050" r="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B3EB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pt" to="47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x1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6177"/>
        <w:gridCol w:w="861"/>
      </w:tblGrid>
      <w:tr w:rsidR="001459C0" w:rsidRPr="006B4B0E">
        <w:tc>
          <w:tcPr>
            <w:tcW w:w="1818" w:type="dxa"/>
          </w:tcPr>
          <w:p w:rsidR="001459C0" w:rsidRPr="006B4B0E" w:rsidRDefault="00A01E23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DAY/</w:t>
            </w:r>
            <w:r w:rsidR="001459C0"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6177" w:type="dxa"/>
          </w:tcPr>
          <w:p w:rsidR="001459C0" w:rsidRPr="00A01E23" w:rsidRDefault="000D2DB4" w:rsidP="00FD1E12">
            <w:pPr>
              <w:tabs>
                <w:tab w:val="left" w:pos="1062"/>
              </w:tabs>
              <w:spacing w:line="280" w:lineRule="exac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Tuesday, November 17, 2015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E23" w:rsidRPr="006B4B0E">
        <w:tc>
          <w:tcPr>
            <w:tcW w:w="1818" w:type="dxa"/>
          </w:tcPr>
          <w:p w:rsidR="00A01E23" w:rsidRPr="006B4B0E" w:rsidRDefault="00A01E23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TIME</w:t>
            </w: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A01E23" w:rsidRPr="00A01E23" w:rsidRDefault="000D2DB4" w:rsidP="00FD1E12">
            <w:pPr>
              <w:tabs>
                <w:tab w:val="left" w:pos="1062"/>
              </w:tabs>
              <w:spacing w:line="280" w:lineRule="exac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1:30 PM</w:t>
            </w:r>
          </w:p>
        </w:tc>
        <w:tc>
          <w:tcPr>
            <w:tcW w:w="861" w:type="dxa"/>
          </w:tcPr>
          <w:p w:rsidR="00A01E23" w:rsidRPr="006B4B0E" w:rsidRDefault="00A01E23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LOCATION:</w:t>
            </w:r>
          </w:p>
        </w:tc>
        <w:tc>
          <w:tcPr>
            <w:tcW w:w="6177" w:type="dxa"/>
          </w:tcPr>
          <w:p w:rsidR="001459C0" w:rsidRPr="006B4B0E" w:rsidRDefault="000D2DB4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Vermont Statehouse – Ethan Allen Room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MEMBERS</w:t>
            </w:r>
            <w:r w:rsidR="001459C0"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1459C0" w:rsidRPr="006B4B0E" w:rsidRDefault="00390970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Sayles, Paul Costello and Jeff Wilson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STAFF:</w:t>
            </w:r>
          </w:p>
        </w:tc>
        <w:tc>
          <w:tcPr>
            <w:tcW w:w="6177" w:type="dxa"/>
          </w:tcPr>
          <w:p w:rsidR="001459C0" w:rsidRPr="006B4B0E" w:rsidRDefault="000D2DB4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Zeller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C0" w:rsidRPr="006B4B0E">
        <w:tc>
          <w:tcPr>
            <w:tcW w:w="181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PURPOSE:</w:t>
            </w:r>
          </w:p>
        </w:tc>
        <w:tc>
          <w:tcPr>
            <w:tcW w:w="6177" w:type="dxa"/>
          </w:tcPr>
          <w:p w:rsidR="001459C0" w:rsidRPr="006B4B0E" w:rsidRDefault="000D2DB4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Meeting</w:t>
            </w:r>
          </w:p>
        </w:tc>
        <w:tc>
          <w:tcPr>
            <w:tcW w:w="861" w:type="dxa"/>
          </w:tcPr>
          <w:p w:rsidR="001459C0" w:rsidRPr="006B4B0E" w:rsidRDefault="001459C0" w:rsidP="00FD1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9C0" w:rsidRPr="006B4B0E" w:rsidRDefault="00192B37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3F4094" wp14:editId="709D328C">
                <wp:simplePos x="0" y="0"/>
                <wp:positionH relativeFrom="column">
                  <wp:posOffset>-45720</wp:posOffset>
                </wp:positionH>
                <wp:positionV relativeFrom="paragraph">
                  <wp:posOffset>87630</wp:posOffset>
                </wp:positionV>
                <wp:extent cx="6096000" cy="38100"/>
                <wp:effectExtent l="1905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53C6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9pt" to="476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6390"/>
        <w:gridCol w:w="1530"/>
      </w:tblGrid>
      <w:tr w:rsidR="001459C0" w:rsidRPr="006B4B0E" w:rsidTr="00FD1E12">
        <w:tc>
          <w:tcPr>
            <w:tcW w:w="163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Item Number</w:t>
            </w:r>
          </w:p>
        </w:tc>
        <w:tc>
          <w:tcPr>
            <w:tcW w:w="6390" w:type="dxa"/>
          </w:tcPr>
          <w:p w:rsidR="001459C0" w:rsidRPr="006B4B0E" w:rsidRDefault="001459C0" w:rsidP="00FD1E12">
            <w:pPr>
              <w:pStyle w:val="Heading1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color w:val="808080"/>
                <w:sz w:val="22"/>
                <w:szCs w:val="22"/>
              </w:rPr>
              <w:t>Item Description</w:t>
            </w:r>
          </w:p>
        </w:tc>
        <w:tc>
          <w:tcPr>
            <w:tcW w:w="1530" w:type="dxa"/>
          </w:tcPr>
          <w:p w:rsidR="001459C0" w:rsidRPr="006B4B0E" w:rsidRDefault="001459C0" w:rsidP="00FD1E12">
            <w:pPr>
              <w:pStyle w:val="Heading1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color w:val="808080"/>
                <w:sz w:val="22"/>
                <w:szCs w:val="22"/>
              </w:rPr>
              <w:t>Action By</w:t>
            </w:r>
          </w:p>
        </w:tc>
      </w:tr>
      <w:tr w:rsidR="001459C0" w:rsidRPr="006B4B0E" w:rsidTr="00FD1E12">
        <w:tc>
          <w:tcPr>
            <w:tcW w:w="1638" w:type="dxa"/>
          </w:tcPr>
          <w:p w:rsidR="001459C0" w:rsidRPr="006B4B0E" w:rsidRDefault="001459C0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1.1</w:t>
            </w:r>
          </w:p>
        </w:tc>
        <w:tc>
          <w:tcPr>
            <w:tcW w:w="6390" w:type="dxa"/>
          </w:tcPr>
          <w:p w:rsidR="001459C0" w:rsidRPr="006B4B0E" w:rsidRDefault="00FD1E12" w:rsidP="00FD1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to Order</w:t>
            </w:r>
          </w:p>
        </w:tc>
        <w:tc>
          <w:tcPr>
            <w:tcW w:w="1530" w:type="dxa"/>
          </w:tcPr>
          <w:p w:rsidR="001459C0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1459C0" w:rsidRPr="006B4B0E" w:rsidTr="00FD1E12">
        <w:tc>
          <w:tcPr>
            <w:tcW w:w="1638" w:type="dxa"/>
          </w:tcPr>
          <w:p w:rsidR="001459C0" w:rsidRPr="006B4B0E" w:rsidRDefault="00FC0969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2</w:t>
            </w:r>
            <w:r w:rsidR="00FD1E12"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390" w:type="dxa"/>
          </w:tcPr>
          <w:p w:rsidR="001459C0" w:rsidRPr="006B4B0E" w:rsidRDefault="00FD1E12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amend Agenda, if necessary</w:t>
            </w:r>
          </w:p>
        </w:tc>
        <w:tc>
          <w:tcPr>
            <w:tcW w:w="1530" w:type="dxa"/>
          </w:tcPr>
          <w:p w:rsidR="001459C0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FC0969" w:rsidRPr="006B4B0E" w:rsidTr="00FD1E12">
        <w:tc>
          <w:tcPr>
            <w:tcW w:w="1638" w:type="dxa"/>
          </w:tcPr>
          <w:p w:rsidR="00FC0969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3.0</w:t>
            </w:r>
          </w:p>
        </w:tc>
        <w:tc>
          <w:tcPr>
            <w:tcW w:w="6390" w:type="dxa"/>
          </w:tcPr>
          <w:p w:rsidR="00FC0969" w:rsidRPr="006B4B0E" w:rsidRDefault="00FD1E12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 prior meeting minutes</w:t>
            </w:r>
          </w:p>
        </w:tc>
        <w:tc>
          <w:tcPr>
            <w:tcW w:w="1530" w:type="dxa"/>
          </w:tcPr>
          <w:p w:rsidR="00FC0969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281573" w:rsidRPr="006B4B0E" w:rsidTr="00FD1E12">
        <w:tc>
          <w:tcPr>
            <w:tcW w:w="1638" w:type="dxa"/>
          </w:tcPr>
          <w:p w:rsidR="00281573" w:rsidRPr="006B4B0E" w:rsidRDefault="00FD1E12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4.0</w:t>
            </w:r>
          </w:p>
        </w:tc>
        <w:tc>
          <w:tcPr>
            <w:tcW w:w="6390" w:type="dxa"/>
          </w:tcPr>
          <w:p w:rsidR="00281573" w:rsidRPr="006B4B0E" w:rsidRDefault="000D2DB4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Chief Performance Officer, Sue Zeller and Commission of Department of Environmental Conservation, Alyssa Schuren on Continuous Improvement (RBA and Lean)</w:t>
            </w:r>
          </w:p>
        </w:tc>
        <w:tc>
          <w:tcPr>
            <w:tcW w:w="1530" w:type="dxa"/>
          </w:tcPr>
          <w:p w:rsidR="00281573" w:rsidRPr="006B4B0E" w:rsidRDefault="00281573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E12" w:rsidRPr="006B4B0E" w:rsidTr="00FD1E12">
        <w:tc>
          <w:tcPr>
            <w:tcW w:w="1638" w:type="dxa"/>
          </w:tcPr>
          <w:p w:rsidR="00FD1E12" w:rsidRDefault="000D2DB4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5.0</w:t>
            </w:r>
          </w:p>
        </w:tc>
        <w:tc>
          <w:tcPr>
            <w:tcW w:w="6390" w:type="dxa"/>
          </w:tcPr>
          <w:p w:rsidR="00FD1E12" w:rsidRDefault="000D2DB4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Comment</w:t>
            </w:r>
          </w:p>
        </w:tc>
        <w:tc>
          <w:tcPr>
            <w:tcW w:w="1530" w:type="dxa"/>
          </w:tcPr>
          <w:p w:rsidR="00FD1E12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92D" w:rsidRPr="006B4B0E" w:rsidTr="00FD1E12">
        <w:tc>
          <w:tcPr>
            <w:tcW w:w="1638" w:type="dxa"/>
          </w:tcPr>
          <w:p w:rsidR="0031392D" w:rsidRDefault="000D2DB4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6</w:t>
            </w:r>
            <w:r w:rsidR="0031392D"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390" w:type="dxa"/>
          </w:tcPr>
          <w:p w:rsidR="0031392D" w:rsidRDefault="0031392D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Business</w:t>
            </w:r>
          </w:p>
        </w:tc>
        <w:tc>
          <w:tcPr>
            <w:tcW w:w="1530" w:type="dxa"/>
          </w:tcPr>
          <w:p w:rsidR="0031392D" w:rsidRDefault="0031392D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E12" w:rsidRPr="006B4B0E" w:rsidTr="00FD1E12">
        <w:tc>
          <w:tcPr>
            <w:tcW w:w="1638" w:type="dxa"/>
          </w:tcPr>
          <w:p w:rsidR="00FD1E12" w:rsidRDefault="000D2DB4" w:rsidP="00FD1E12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7</w:t>
            </w:r>
            <w:r w:rsidR="00FD1E12"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390" w:type="dxa"/>
          </w:tcPr>
          <w:p w:rsidR="00FD1E12" w:rsidRPr="006B4B0E" w:rsidRDefault="00FD1E12" w:rsidP="00FD1E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 meeting</w:t>
            </w:r>
          </w:p>
        </w:tc>
        <w:tc>
          <w:tcPr>
            <w:tcW w:w="1530" w:type="dxa"/>
          </w:tcPr>
          <w:p w:rsidR="00FD1E12" w:rsidRPr="006B4B0E" w:rsidRDefault="00FD1E12" w:rsidP="00FD1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</w:tbl>
    <w:p w:rsidR="001459C0" w:rsidRPr="006B4B0E" w:rsidRDefault="00192B37" w:rsidP="00FD1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A91B52" wp14:editId="4789F95F">
                <wp:simplePos x="0" y="0"/>
                <wp:positionH relativeFrom="column">
                  <wp:posOffset>-45720</wp:posOffset>
                </wp:positionH>
                <wp:positionV relativeFrom="paragraph">
                  <wp:posOffset>117475</wp:posOffset>
                </wp:positionV>
                <wp:extent cx="6164580" cy="0"/>
                <wp:effectExtent l="0" t="19050" r="762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8BAC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25pt" to="481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h4FAIAACkEAAAOAAAAZHJzL2Uyb0RvYy54bWysU8GO2yAQvVfqPyDuie3UyX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" o:allowincell="f" strokecolor="gray" strokeweight="2.25pt"/>
            </w:pict>
          </mc:Fallback>
        </mc:AlternateContent>
      </w:r>
    </w:p>
    <w:p w:rsidR="001459C0" w:rsidRPr="006B4B0E" w:rsidRDefault="001459C0" w:rsidP="00FD1E12">
      <w:pPr>
        <w:rPr>
          <w:rFonts w:ascii="Arial" w:hAnsi="Arial" w:cs="Arial"/>
          <w:sz w:val="22"/>
          <w:szCs w:val="22"/>
        </w:rPr>
      </w:pPr>
    </w:p>
    <w:p w:rsidR="00382691" w:rsidRPr="006B4B0E" w:rsidRDefault="00382691" w:rsidP="00FD1E12">
      <w:pPr>
        <w:rPr>
          <w:rFonts w:ascii="Arial" w:hAnsi="Arial" w:cs="Arial"/>
        </w:rPr>
      </w:pPr>
      <w:r w:rsidRPr="006B4B0E">
        <w:rPr>
          <w:rFonts w:ascii="Arial" w:hAnsi="Arial" w:cs="Arial"/>
          <w:b/>
          <w:color w:val="808080"/>
          <w:sz w:val="22"/>
          <w:szCs w:val="22"/>
        </w:rPr>
        <w:t>By:</w:t>
      </w:r>
      <w:r w:rsidR="001459C0" w:rsidRPr="006B4B0E">
        <w:rPr>
          <w:rFonts w:ascii="Arial" w:hAnsi="Arial" w:cs="Arial"/>
        </w:rPr>
        <w:tab/>
      </w:r>
      <w:r w:rsidR="000D2DB4">
        <w:rPr>
          <w:rFonts w:ascii="Arial" w:hAnsi="Arial" w:cs="Arial"/>
        </w:rPr>
        <w:t>Sue Zeller</w:t>
      </w:r>
      <w:bookmarkStart w:id="0" w:name="_GoBack"/>
      <w:bookmarkEnd w:id="0"/>
    </w:p>
    <w:p w:rsidR="003C1D88" w:rsidRPr="006B4B0E" w:rsidRDefault="001459C0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6B4B0E">
        <w:rPr>
          <w:rFonts w:ascii="Arial" w:hAnsi="Arial" w:cs="Arial"/>
          <w:b/>
          <w:color w:val="808080"/>
          <w:sz w:val="22"/>
          <w:szCs w:val="22"/>
        </w:rPr>
        <w:t>CC:</w:t>
      </w:r>
      <w:r w:rsidRPr="006B4B0E">
        <w:rPr>
          <w:rFonts w:ascii="Arial" w:hAnsi="Arial" w:cs="Arial"/>
          <w:b/>
          <w:color w:val="808080"/>
          <w:sz w:val="22"/>
          <w:szCs w:val="22"/>
        </w:rPr>
        <w:tab/>
      </w:r>
      <w:r w:rsidR="000C7A7C" w:rsidRPr="006B4B0E">
        <w:rPr>
          <w:rFonts w:ascii="Arial" w:hAnsi="Arial" w:cs="Arial"/>
          <w:b/>
          <w:color w:val="808080"/>
          <w:sz w:val="22"/>
          <w:szCs w:val="22"/>
        </w:rPr>
        <w:t>Committee Members</w:t>
      </w:r>
      <w:r w:rsidR="00FD1E12">
        <w:rPr>
          <w:rFonts w:ascii="Arial" w:hAnsi="Arial" w:cs="Arial"/>
          <w:b/>
          <w:color w:val="808080"/>
          <w:sz w:val="22"/>
          <w:szCs w:val="22"/>
        </w:rPr>
        <w:t>; Staff and Public (</w:t>
      </w:r>
      <w:proofErr w:type="spellStart"/>
      <w:r w:rsidR="00FD1E12">
        <w:rPr>
          <w:rFonts w:ascii="Arial" w:hAnsi="Arial" w:cs="Arial"/>
          <w:b/>
          <w:color w:val="808080"/>
          <w:sz w:val="22"/>
          <w:szCs w:val="22"/>
        </w:rPr>
        <w:t>tbd</w:t>
      </w:r>
      <w:proofErr w:type="spellEnd"/>
      <w:r w:rsidR="00FD1E12">
        <w:rPr>
          <w:rFonts w:ascii="Arial" w:hAnsi="Arial" w:cs="Arial"/>
          <w:b/>
          <w:color w:val="808080"/>
          <w:sz w:val="22"/>
          <w:szCs w:val="22"/>
        </w:rPr>
        <w:t>)</w:t>
      </w:r>
    </w:p>
    <w:p w:rsidR="002E129A" w:rsidRPr="006B4B0E" w:rsidRDefault="002E129A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 w:rsidP="00FD1E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E129A" w:rsidRPr="006B4B0E" w:rsidRDefault="002E129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sectPr w:rsidR="002E129A" w:rsidRPr="006B4B0E" w:rsidSect="00FD1E12">
      <w:headerReference w:type="first" r:id="rId7"/>
      <w:footerReference w:type="first" r:id="rId8"/>
      <w:pgSz w:w="12240" w:h="15840"/>
      <w:pgMar w:top="1614" w:right="1080" w:bottom="144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B4" w:rsidRDefault="000D2DB4">
      <w:r>
        <w:separator/>
      </w:r>
    </w:p>
  </w:endnote>
  <w:endnote w:type="continuationSeparator" w:id="0">
    <w:p w:rsidR="000D2DB4" w:rsidRDefault="000D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0E" w:rsidRDefault="006B4B0E" w:rsidP="006B4B0E">
    <w:pPr>
      <w:jc w:val="center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Georgia" w:hAnsi="Georgia"/>
            <w:b/>
            <w:sz w:val="18"/>
          </w:rPr>
          <w:t>Vermont</w:t>
        </w:r>
      </w:smartTag>
    </w:smartTag>
  </w:p>
  <w:p w:rsidR="006B4B0E" w:rsidRDefault="006B4B0E" w:rsidP="006B4B0E">
    <w:pPr>
      <w:jc w:val="center"/>
      <w:rPr>
        <w:sz w:val="18"/>
      </w:rPr>
    </w:pPr>
    <w:r>
      <w:rPr>
        <w:sz w:val="18"/>
      </w:rPr>
      <w:t>Agency of Administration</w:t>
    </w:r>
  </w:p>
  <w:p w:rsidR="006B4B0E" w:rsidRDefault="006B4B0E" w:rsidP="006B4B0E">
    <w:pPr>
      <w:jc w:val="center"/>
    </w:pPr>
    <w:r>
      <w:rPr>
        <w:sz w:val="18"/>
      </w:rPr>
      <w:t>Office of the Secretary</w:t>
    </w:r>
    <w:r>
      <w:tab/>
    </w:r>
    <w:r>
      <w:tab/>
    </w:r>
    <w:r>
      <w:tab/>
    </w:r>
    <w:r w:rsidRPr="00245F76">
      <w:rPr>
        <w:sz w:val="14"/>
      </w:rPr>
      <w:t>[phone]</w:t>
    </w:r>
    <w:r w:rsidRPr="00245F76">
      <w:rPr>
        <w:sz w:val="14"/>
      </w:rPr>
      <w:tab/>
    </w:r>
    <w:r w:rsidRPr="00245F76">
      <w:rPr>
        <w:szCs w:val="18"/>
      </w:rPr>
      <w:t>802-828-3322</w:t>
    </w:r>
  </w:p>
  <w:p w:rsidR="006B4B0E" w:rsidRDefault="006B4B0E" w:rsidP="006B4B0E">
    <w:pPr>
      <w:tabs>
        <w:tab w:val="left" w:pos="3600"/>
      </w:tabs>
      <w:jc w:val="center"/>
      <w:rPr>
        <w:rFonts w:ascii="Georgia" w:hAnsi="Georgia"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Georgia" w:hAnsi="Georgia"/>
            <w:sz w:val="18"/>
          </w:rPr>
          <w:t>Pavilion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laceName">
        <w:r>
          <w:rPr>
            <w:rFonts w:ascii="Georgia" w:hAnsi="Georgia"/>
            <w:sz w:val="18"/>
          </w:rPr>
          <w:t>Office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18"/>
          </w:rPr>
          <w:t>Building</w:t>
        </w:r>
      </w:smartTag>
    </w:smartTag>
    <w:r>
      <w:rPr>
        <w:rFonts w:ascii="Georgia" w:hAnsi="Georgia"/>
        <w:sz w:val="18"/>
      </w:rPr>
      <w:tab/>
    </w:r>
    <w:r>
      <w:rPr>
        <w:rFonts w:ascii="Georgia" w:hAnsi="Georgia"/>
        <w:sz w:val="14"/>
      </w:rPr>
      <w:t>[fax]</w:t>
    </w:r>
    <w:r>
      <w:rPr>
        <w:rFonts w:ascii="Georgia" w:hAnsi="Georgia"/>
        <w:sz w:val="14"/>
      </w:rPr>
      <w:tab/>
    </w:r>
    <w:r w:rsidRPr="00245F76">
      <w:rPr>
        <w:rFonts w:ascii="Georgia" w:hAnsi="Georgia"/>
        <w:sz w:val="18"/>
        <w:szCs w:val="18"/>
      </w:rPr>
      <w:t>802-828-3320</w:t>
    </w:r>
  </w:p>
  <w:p w:rsidR="006B4B0E" w:rsidRDefault="006B4B0E" w:rsidP="006B4B0E">
    <w:pPr>
      <w:tabs>
        <w:tab w:val="left" w:pos="4320"/>
      </w:tabs>
      <w:jc w:val="center"/>
      <w:rPr>
        <w:rFonts w:ascii="Georgia" w:hAnsi="Georgia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</w:rPr>
          <w:t>109 State Street</w:t>
        </w:r>
      </w:smartTag>
    </w:smartTag>
  </w:p>
  <w:p w:rsidR="006B4B0E" w:rsidRDefault="006B4B0E" w:rsidP="006B4B0E">
    <w:pPr>
      <w:tabs>
        <w:tab w:val="left" w:pos="4320"/>
      </w:tabs>
      <w:jc w:val="center"/>
      <w:rPr>
        <w:rFonts w:ascii="Georgia" w:hAnsi="Georgia"/>
        <w:b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</w:rPr>
          <w:t>Montpelier</w:t>
        </w:r>
      </w:smartTag>
      <w:r>
        <w:rPr>
          <w:rFonts w:ascii="Georgia" w:hAnsi="Georgia"/>
          <w:sz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</w:rPr>
          <w:t>VT</w:t>
        </w:r>
      </w:smartTag>
      <w:r>
        <w:rPr>
          <w:rFonts w:ascii="Georgia" w:hAnsi="Georgia"/>
          <w:sz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</w:rPr>
          <w:t>05609-0201</w:t>
        </w:r>
      </w:smartTag>
    </w:smartTag>
  </w:p>
  <w:p w:rsidR="006B4B0E" w:rsidRPr="001252C6" w:rsidRDefault="006B4B0E" w:rsidP="006B4B0E">
    <w:pPr>
      <w:jc w:val="center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>www.adm.state.vt.us</w:t>
    </w:r>
  </w:p>
  <w:p w:rsidR="006B4B0E" w:rsidRDefault="006B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B4" w:rsidRDefault="000D2DB4">
      <w:r>
        <w:separator/>
      </w:r>
    </w:p>
  </w:footnote>
  <w:footnote w:type="continuationSeparator" w:id="0">
    <w:p w:rsidR="000D2DB4" w:rsidRDefault="000D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8A" w:rsidRPr="00206197" w:rsidRDefault="00D9749E" w:rsidP="0006038A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3A9B56" wp14:editId="6D65FFA4">
          <wp:simplePos x="0" y="0"/>
          <wp:positionH relativeFrom="column">
            <wp:posOffset>1651635</wp:posOffset>
          </wp:positionH>
          <wp:positionV relativeFrom="paragraph">
            <wp:posOffset>2540</wp:posOffset>
          </wp:positionV>
          <wp:extent cx="2247900" cy="290830"/>
          <wp:effectExtent l="19050" t="0" r="0" b="0"/>
          <wp:wrapNone/>
          <wp:docPr id="10" name="Picture 10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T-MOM-(HORIZ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4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F600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414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D07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4725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8E1C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7603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4212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B4"/>
    <w:rsid w:val="0006038A"/>
    <w:rsid w:val="00074328"/>
    <w:rsid w:val="000768B5"/>
    <w:rsid w:val="000C7A7C"/>
    <w:rsid w:val="000D2DB4"/>
    <w:rsid w:val="001459C0"/>
    <w:rsid w:val="00192B37"/>
    <w:rsid w:val="0019351B"/>
    <w:rsid w:val="001F0B6C"/>
    <w:rsid w:val="00206197"/>
    <w:rsid w:val="002768AF"/>
    <w:rsid w:val="00277FD4"/>
    <w:rsid w:val="00281573"/>
    <w:rsid w:val="002E129A"/>
    <w:rsid w:val="002E7E76"/>
    <w:rsid w:val="002F7628"/>
    <w:rsid w:val="0031392D"/>
    <w:rsid w:val="00317246"/>
    <w:rsid w:val="00382691"/>
    <w:rsid w:val="00390970"/>
    <w:rsid w:val="003B3BA0"/>
    <w:rsid w:val="003C1D88"/>
    <w:rsid w:val="004613C0"/>
    <w:rsid w:val="004D0C9D"/>
    <w:rsid w:val="00502D16"/>
    <w:rsid w:val="00583E68"/>
    <w:rsid w:val="00596CBF"/>
    <w:rsid w:val="005F2425"/>
    <w:rsid w:val="00671FFD"/>
    <w:rsid w:val="006B4B0E"/>
    <w:rsid w:val="0073400A"/>
    <w:rsid w:val="007601A4"/>
    <w:rsid w:val="00A01E23"/>
    <w:rsid w:val="00A97A18"/>
    <w:rsid w:val="00AD0313"/>
    <w:rsid w:val="00AF6A53"/>
    <w:rsid w:val="00B02CC9"/>
    <w:rsid w:val="00BF2CCA"/>
    <w:rsid w:val="00C20392"/>
    <w:rsid w:val="00CC6541"/>
    <w:rsid w:val="00D10FB3"/>
    <w:rsid w:val="00D9749E"/>
    <w:rsid w:val="00DF72A8"/>
    <w:rsid w:val="00E462B0"/>
    <w:rsid w:val="00FC0969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1552392"/>
  <w15:docId w15:val="{5552BE06-9C29-40D9-B02B-D174AB6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6B4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7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OA\ADM\ADM%20-%20Shared\Govt%20Restructure%20Comm\Agendas_Minutes\Meeting%20Agenda_GRO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Agenda_GRORC.dotx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State of Vermont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susan.zeller</dc:creator>
  <dc:description>Originator</dc:description>
  <cp:lastModifiedBy>Zeller, Susan</cp:lastModifiedBy>
  <cp:revision>1</cp:revision>
  <cp:lastPrinted>2003-05-06T21:08:00Z</cp:lastPrinted>
  <dcterms:created xsi:type="dcterms:W3CDTF">2015-11-19T21:15:00Z</dcterms:created>
  <dcterms:modified xsi:type="dcterms:W3CDTF">2015-11-19T21:18:00Z</dcterms:modified>
</cp:coreProperties>
</file>