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56D9" w:rsidRDefault="002F2A5E">
      <w:pPr>
        <w:rPr>
          <w:rFonts w:ascii="Franklin Gothic" w:eastAsia="Franklin Gothic" w:hAnsi="Franklin Gothic" w:cs="Franklin Gothic"/>
          <w:b/>
          <w:sz w:val="28"/>
          <w:szCs w:val="28"/>
        </w:rPr>
      </w:pPr>
      <w:r>
        <w:rPr>
          <w:rFonts w:ascii="Franklin Gothic" w:eastAsia="Franklin Gothic" w:hAnsi="Franklin Gothic" w:cs="Franklin Gothic"/>
          <w:b/>
          <w:sz w:val="28"/>
          <w:szCs w:val="28"/>
        </w:rPr>
        <w:t>Vermont Climate Action Plan</w:t>
      </w:r>
    </w:p>
    <w:p w14:paraId="00000002" w14:textId="77777777" w:rsidR="001056D9" w:rsidRDefault="001056D9">
      <w:pPr>
        <w:rPr>
          <w:rFonts w:ascii="Franklin Gothic" w:eastAsia="Franklin Gothic" w:hAnsi="Franklin Gothic" w:cs="Franklin Gothic"/>
          <w:b/>
          <w:sz w:val="28"/>
          <w:szCs w:val="28"/>
        </w:rPr>
      </w:pPr>
    </w:p>
    <w:p w14:paraId="00000003" w14:textId="77777777" w:rsidR="001056D9" w:rsidRDefault="002F2A5E">
      <w:pPr>
        <w:rPr>
          <w:rFonts w:ascii="Franklin Gothic" w:eastAsia="Franklin Gothic" w:hAnsi="Franklin Gothic" w:cs="Franklin Gothic"/>
          <w:b/>
          <w:sz w:val="28"/>
          <w:szCs w:val="28"/>
        </w:rPr>
      </w:pPr>
      <w:r>
        <w:rPr>
          <w:rFonts w:ascii="Franklin Gothic" w:eastAsia="Franklin Gothic" w:hAnsi="Franklin Gothic" w:cs="Franklin Gothic"/>
          <w:b/>
          <w:sz w:val="28"/>
          <w:szCs w:val="28"/>
        </w:rPr>
        <w:t>PUBLIC EVENT PLANNING GUIDE</w:t>
      </w:r>
    </w:p>
    <w:p w14:paraId="00000004" w14:textId="77777777" w:rsidR="001056D9" w:rsidRDefault="002F2A5E">
      <w:pPr>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1056D9" w:rsidRDefault="002F2A5E">
      <w:pPr>
        <w:rPr>
          <w:rFonts w:ascii="Palatino" w:eastAsia="Palatino" w:hAnsi="Palatino" w:cs="Palatino"/>
        </w:rPr>
      </w:pPr>
      <w:r>
        <w:rPr>
          <w:rFonts w:ascii="Palatino" w:eastAsia="Palatino" w:hAnsi="Palatino" w:cs="Palatino"/>
        </w:rPr>
        <w:t>The following checklist is meant to help guide you through planning your Vermont Climate Action Plan public event.</w:t>
      </w:r>
    </w:p>
    <w:p w14:paraId="00000006" w14:textId="77777777" w:rsidR="001056D9" w:rsidRDefault="002F2A5E">
      <w:pPr>
        <w:rPr>
          <w:rFonts w:ascii="Palatino" w:eastAsia="Palatino" w:hAnsi="Palatino" w:cs="Palatino"/>
        </w:rPr>
      </w:pPr>
      <w:r>
        <w:rPr>
          <w:rFonts w:ascii="Palatino" w:eastAsia="Palatino" w:hAnsi="Palatino" w:cs="Palatino"/>
        </w:rPr>
        <w:t xml:space="preserve"> </w:t>
      </w:r>
    </w:p>
    <w:p w14:paraId="00000007" w14:textId="77777777" w:rsidR="001056D9" w:rsidRDefault="002F2A5E">
      <w:pPr>
        <w:rPr>
          <w:rFonts w:ascii="Palatino" w:eastAsia="Palatino" w:hAnsi="Palatino" w:cs="Palatino"/>
          <w:b/>
        </w:rPr>
      </w:pPr>
      <w:r>
        <w:rPr>
          <w:rFonts w:ascii="Palatino" w:eastAsia="Palatino" w:hAnsi="Palatino" w:cs="Palatino"/>
          <w:b/>
        </w:rPr>
        <w:t>When:</w:t>
      </w:r>
    </w:p>
    <w:p w14:paraId="00000008" w14:textId="77777777" w:rsidR="001056D9" w:rsidRDefault="002F2A5E">
      <w:pPr>
        <w:numPr>
          <w:ilvl w:val="0"/>
          <w:numId w:val="8"/>
        </w:numPr>
        <w:rPr>
          <w:rFonts w:ascii="Palatino" w:eastAsia="Palatino" w:hAnsi="Palatino" w:cs="Palatino"/>
        </w:rPr>
      </w:pPr>
      <w:r>
        <w:rPr>
          <w:rFonts w:ascii="Palatino" w:eastAsia="Palatino" w:hAnsi="Palatino" w:cs="Palatino"/>
        </w:rPr>
        <w:t>Connect with an existing event or choose a day and time that will work best for you and your group.</w:t>
      </w:r>
    </w:p>
    <w:p w14:paraId="00000009" w14:textId="77777777" w:rsidR="001056D9" w:rsidRDefault="002F2A5E">
      <w:pPr>
        <w:rPr>
          <w:rFonts w:ascii="Palatino" w:eastAsia="Palatino" w:hAnsi="Palatino" w:cs="Palatino"/>
        </w:rPr>
      </w:pPr>
      <w:r>
        <w:rPr>
          <w:rFonts w:ascii="Palatino" w:eastAsia="Palatino" w:hAnsi="Palatino" w:cs="Palatino"/>
        </w:rPr>
        <w:t xml:space="preserve"> </w:t>
      </w:r>
    </w:p>
    <w:p w14:paraId="0000000A" w14:textId="77777777" w:rsidR="001056D9" w:rsidRDefault="002F2A5E">
      <w:pPr>
        <w:rPr>
          <w:rFonts w:ascii="Palatino" w:eastAsia="Palatino" w:hAnsi="Palatino" w:cs="Palatino"/>
          <w:b/>
        </w:rPr>
      </w:pPr>
      <w:r>
        <w:rPr>
          <w:rFonts w:ascii="Palatino" w:eastAsia="Palatino" w:hAnsi="Palatino" w:cs="Palatino"/>
          <w:b/>
        </w:rPr>
        <w:t>Who:</w:t>
      </w:r>
    </w:p>
    <w:p w14:paraId="0000000B" w14:textId="77777777" w:rsidR="001056D9" w:rsidRDefault="002F2A5E">
      <w:pPr>
        <w:numPr>
          <w:ilvl w:val="0"/>
          <w:numId w:val="7"/>
        </w:numPr>
        <w:rPr>
          <w:rFonts w:ascii="Palatino" w:eastAsia="Palatino" w:hAnsi="Palatino" w:cs="Palatino"/>
        </w:rPr>
      </w:pPr>
      <w:r>
        <w:rPr>
          <w:rFonts w:ascii="Palatino" w:eastAsia="Palatino" w:hAnsi="Palatino" w:cs="Palatino"/>
        </w:rPr>
        <w:t>The best events are with people who are already in your network and who see you as a trusted member of their network.</w:t>
      </w:r>
    </w:p>
    <w:p w14:paraId="0000000C" w14:textId="77777777" w:rsidR="001056D9" w:rsidRDefault="002F2A5E">
      <w:pPr>
        <w:numPr>
          <w:ilvl w:val="0"/>
          <w:numId w:val="7"/>
        </w:numPr>
        <w:rPr>
          <w:rFonts w:ascii="Palatino" w:eastAsia="Palatino" w:hAnsi="Palatino" w:cs="Palatino"/>
        </w:rPr>
      </w:pPr>
      <w:r>
        <w:rPr>
          <w:rFonts w:ascii="Palatino" w:eastAsia="Palatino" w:hAnsi="Palatino" w:cs="Palatino"/>
        </w:rPr>
        <w:t>Brainstorm a list of people you would like to invite to your event, including the contact information (e.g., email address, phone number) you’ll use to invite them.</w:t>
      </w:r>
    </w:p>
    <w:p w14:paraId="0000000D" w14:textId="77777777" w:rsidR="001056D9" w:rsidRDefault="001056D9">
      <w:pPr>
        <w:ind w:left="720"/>
        <w:rPr>
          <w:rFonts w:ascii="Palatino" w:eastAsia="Palatino" w:hAnsi="Palatino" w:cs="Palatino"/>
        </w:rPr>
      </w:pPr>
    </w:p>
    <w:p w14:paraId="0000000E" w14:textId="77777777" w:rsidR="001056D9" w:rsidRDefault="002F2A5E">
      <w:pPr>
        <w:rPr>
          <w:rFonts w:ascii="Palatino" w:eastAsia="Palatino" w:hAnsi="Palatino" w:cs="Palatino"/>
          <w:b/>
        </w:rPr>
      </w:pPr>
      <w:r>
        <w:rPr>
          <w:rFonts w:ascii="Palatino" w:eastAsia="Palatino" w:hAnsi="Palatino" w:cs="Palatino"/>
          <w:b/>
        </w:rPr>
        <w:t>Where:</w:t>
      </w:r>
    </w:p>
    <w:p w14:paraId="0000000F" w14:textId="77777777" w:rsidR="001056D9" w:rsidRDefault="002F2A5E">
      <w:pPr>
        <w:numPr>
          <w:ilvl w:val="0"/>
          <w:numId w:val="1"/>
        </w:numPr>
        <w:rPr>
          <w:rFonts w:ascii="Palatino" w:eastAsia="Palatino" w:hAnsi="Palatino" w:cs="Palatino"/>
        </w:rPr>
      </w:pPr>
      <w:r>
        <w:rPr>
          <w:rFonts w:ascii="Palatino" w:eastAsia="Palatino" w:hAnsi="Palatino" w:cs="Palatino"/>
        </w:rPr>
        <w:t>You can host your event online or in-person.</w:t>
      </w:r>
    </w:p>
    <w:p w14:paraId="00000010" w14:textId="77777777" w:rsidR="001056D9" w:rsidRDefault="002F2A5E">
      <w:pPr>
        <w:rPr>
          <w:rFonts w:ascii="Palatino" w:eastAsia="Palatino" w:hAnsi="Palatino" w:cs="Palatino"/>
        </w:rPr>
      </w:pPr>
      <w:r>
        <w:rPr>
          <w:rFonts w:ascii="Palatino" w:eastAsia="Palatino" w:hAnsi="Palatino" w:cs="Palatino"/>
        </w:rPr>
        <w:t xml:space="preserve"> </w:t>
      </w:r>
    </w:p>
    <w:p w14:paraId="00000011" w14:textId="77777777" w:rsidR="001056D9" w:rsidRDefault="002F2A5E">
      <w:pPr>
        <w:rPr>
          <w:rFonts w:ascii="Palatino" w:eastAsia="Palatino" w:hAnsi="Palatino" w:cs="Palatino"/>
          <w:b/>
        </w:rPr>
      </w:pPr>
      <w:r>
        <w:rPr>
          <w:rFonts w:ascii="Palatino" w:eastAsia="Palatino" w:hAnsi="Palatino" w:cs="Palatino"/>
          <w:b/>
        </w:rPr>
        <w:t>How:</w:t>
      </w:r>
    </w:p>
    <w:p w14:paraId="00000012" w14:textId="77777777" w:rsidR="001056D9" w:rsidRDefault="002F2A5E">
      <w:pPr>
        <w:numPr>
          <w:ilvl w:val="0"/>
          <w:numId w:val="2"/>
        </w:numPr>
        <w:rPr>
          <w:rFonts w:ascii="Palatino" w:eastAsia="Palatino" w:hAnsi="Palatino" w:cs="Palatino"/>
        </w:rPr>
      </w:pPr>
      <w:r>
        <w:rPr>
          <w:rFonts w:ascii="Palatino" w:eastAsia="Palatino" w:hAnsi="Palatino" w:cs="Palatino"/>
        </w:rPr>
        <w:t xml:space="preserve">Think about the format that best suits your group. Are there members of the group who need additional consideration to participate, such as time constraints, childcare, or language support? Consider providing food and non-alcoholic beverages if you’re hosting an in-person event. </w:t>
      </w:r>
    </w:p>
    <w:p w14:paraId="00000013" w14:textId="77777777" w:rsidR="001056D9" w:rsidRDefault="002F2A5E">
      <w:pPr>
        <w:rPr>
          <w:rFonts w:ascii="Palatino" w:eastAsia="Palatino" w:hAnsi="Palatino" w:cs="Palatino"/>
          <w:b/>
        </w:rPr>
      </w:pPr>
      <w:r>
        <w:rPr>
          <w:rFonts w:ascii="Palatino" w:eastAsia="Palatino" w:hAnsi="Palatino" w:cs="Palatino"/>
        </w:rPr>
        <w:t xml:space="preserve"> </w:t>
      </w:r>
    </w:p>
    <w:p w14:paraId="00000014" w14:textId="77777777" w:rsidR="001056D9" w:rsidRDefault="002F2A5E">
      <w:pPr>
        <w:rPr>
          <w:rFonts w:ascii="Palatino" w:eastAsia="Palatino" w:hAnsi="Palatino" w:cs="Palatino"/>
          <w:b/>
        </w:rPr>
      </w:pPr>
      <w:r>
        <w:rPr>
          <w:rFonts w:ascii="Palatino" w:eastAsia="Palatino" w:hAnsi="Palatino" w:cs="Palatino"/>
          <w:b/>
        </w:rPr>
        <w:t>Invite participants:</w:t>
      </w:r>
    </w:p>
    <w:p w14:paraId="00000015" w14:textId="77777777" w:rsidR="001056D9" w:rsidRDefault="002F2A5E">
      <w:pPr>
        <w:numPr>
          <w:ilvl w:val="0"/>
          <w:numId w:val="3"/>
        </w:numPr>
        <w:rPr>
          <w:rFonts w:ascii="Palatino" w:eastAsia="Palatino" w:hAnsi="Palatino" w:cs="Palatino"/>
        </w:rPr>
      </w:pPr>
      <w:r>
        <w:rPr>
          <w:rFonts w:ascii="Palatino" w:eastAsia="Palatino" w:hAnsi="Palatino" w:cs="Palatino"/>
        </w:rPr>
        <w:t>Think about how you will reach people: email, phone, social media</w:t>
      </w:r>
    </w:p>
    <w:p w14:paraId="00000016" w14:textId="77777777" w:rsidR="001056D9" w:rsidRDefault="002F2A5E">
      <w:pPr>
        <w:numPr>
          <w:ilvl w:val="0"/>
          <w:numId w:val="3"/>
        </w:numPr>
        <w:rPr>
          <w:rFonts w:ascii="Palatino" w:eastAsia="Palatino" w:hAnsi="Palatino" w:cs="Palatino"/>
        </w:rPr>
      </w:pPr>
      <w:r>
        <w:rPr>
          <w:rFonts w:ascii="Palatino" w:eastAsia="Palatino" w:hAnsi="Palatino" w:cs="Palatino"/>
        </w:rPr>
        <w:t>Ask individuals to let you know whether they’re able to participate.</w:t>
      </w:r>
    </w:p>
    <w:p w14:paraId="00000017" w14:textId="77777777" w:rsidR="001056D9" w:rsidRDefault="002F2A5E">
      <w:pPr>
        <w:rPr>
          <w:rFonts w:ascii="Palatino" w:eastAsia="Palatino" w:hAnsi="Palatino" w:cs="Palatino"/>
        </w:rPr>
      </w:pPr>
      <w:r>
        <w:rPr>
          <w:rFonts w:ascii="Palatino" w:eastAsia="Palatino" w:hAnsi="Palatino" w:cs="Palatino"/>
        </w:rPr>
        <w:t xml:space="preserve"> </w:t>
      </w:r>
    </w:p>
    <w:p w14:paraId="00000018" w14:textId="77777777" w:rsidR="001056D9" w:rsidRDefault="002F2A5E">
      <w:pPr>
        <w:rPr>
          <w:rFonts w:ascii="Palatino" w:eastAsia="Palatino" w:hAnsi="Palatino" w:cs="Palatino"/>
          <w:b/>
        </w:rPr>
      </w:pPr>
      <w:r>
        <w:rPr>
          <w:rFonts w:ascii="Palatino" w:eastAsia="Palatino" w:hAnsi="Palatino" w:cs="Palatino"/>
          <w:b/>
        </w:rPr>
        <w:t xml:space="preserve">Prepare your materials: </w:t>
      </w:r>
    </w:p>
    <w:p w14:paraId="00000019" w14:textId="77777777" w:rsidR="001056D9" w:rsidRDefault="002F2A5E">
      <w:pPr>
        <w:numPr>
          <w:ilvl w:val="0"/>
          <w:numId w:val="5"/>
        </w:numPr>
        <w:rPr>
          <w:rFonts w:ascii="Palatino" w:eastAsia="Palatino" w:hAnsi="Palatino" w:cs="Palatino"/>
        </w:rPr>
      </w:pPr>
      <w:r>
        <w:rPr>
          <w:rFonts w:ascii="Palatino" w:eastAsia="Palatino" w:hAnsi="Palatino" w:cs="Palatino"/>
        </w:rPr>
        <w:t xml:space="preserve">Review the Presentation Deck and Facilitation Guide. Think about the concerns and needs of your particular group and make any necessary revisions to the materials. </w:t>
      </w:r>
    </w:p>
    <w:p w14:paraId="0000001A" w14:textId="77777777" w:rsidR="001056D9" w:rsidRDefault="001056D9">
      <w:pPr>
        <w:rPr>
          <w:rFonts w:ascii="Palatino" w:eastAsia="Palatino" w:hAnsi="Palatino" w:cs="Palatino"/>
          <w:b/>
        </w:rPr>
      </w:pPr>
    </w:p>
    <w:p w14:paraId="0000001B" w14:textId="77777777" w:rsidR="001056D9" w:rsidRDefault="002F2A5E">
      <w:pPr>
        <w:rPr>
          <w:rFonts w:ascii="Palatino" w:eastAsia="Palatino" w:hAnsi="Palatino" w:cs="Palatino"/>
          <w:b/>
        </w:rPr>
      </w:pPr>
      <w:r>
        <w:rPr>
          <w:rFonts w:ascii="Palatino" w:eastAsia="Palatino" w:hAnsi="Palatino" w:cs="Palatino"/>
          <w:b/>
        </w:rPr>
        <w:t>Apply for a stipend:</w:t>
      </w:r>
    </w:p>
    <w:p w14:paraId="7B35CDE2" w14:textId="77777777" w:rsidR="002F2A5E" w:rsidRDefault="002F2A5E">
      <w:pPr>
        <w:numPr>
          <w:ilvl w:val="0"/>
          <w:numId w:val="4"/>
        </w:numPr>
        <w:rPr>
          <w:rFonts w:ascii="Palatino" w:eastAsia="Palatino" w:hAnsi="Palatino" w:cs="Palatino"/>
        </w:rPr>
      </w:pPr>
      <w:r>
        <w:rPr>
          <w:rFonts w:ascii="Palatino" w:eastAsia="Palatino" w:hAnsi="Palatino" w:cs="Palatino"/>
        </w:rPr>
        <w:t>Contact Climate Access (</w:t>
      </w:r>
      <w:hyperlink r:id="rId5">
        <w:r>
          <w:rPr>
            <w:rFonts w:ascii="Palatino" w:eastAsia="Palatino" w:hAnsi="Palatino" w:cs="Palatino"/>
            <w:color w:val="1155CC"/>
            <w:u w:val="single"/>
          </w:rPr>
          <w:t>info@climateaccess.org</w:t>
        </w:r>
      </w:hyperlink>
      <w:r>
        <w:rPr>
          <w:rFonts w:ascii="Palatino" w:eastAsia="Palatino" w:hAnsi="Palatino" w:cs="Palatino"/>
        </w:rPr>
        <w:t>) regarding your intent to host an event.</w:t>
      </w:r>
    </w:p>
    <w:p w14:paraId="0000001C" w14:textId="3651CD17" w:rsidR="001056D9" w:rsidRDefault="002F2A5E">
      <w:pPr>
        <w:numPr>
          <w:ilvl w:val="0"/>
          <w:numId w:val="4"/>
        </w:numPr>
        <w:rPr>
          <w:rFonts w:ascii="Palatino" w:eastAsia="Palatino" w:hAnsi="Palatino" w:cs="Palatino"/>
        </w:rPr>
      </w:pPr>
      <w:r>
        <w:rPr>
          <w:rFonts w:ascii="Palatino" w:eastAsia="Palatino" w:hAnsi="Palatino" w:cs="Palatino"/>
        </w:rPr>
        <w:t xml:space="preserve">As a partner, you are eligible to request </w:t>
      </w:r>
      <w:r w:rsidR="001D4D0D">
        <w:rPr>
          <w:rFonts w:ascii="Palatino" w:eastAsia="Palatino" w:hAnsi="Palatino" w:cs="Palatino"/>
        </w:rPr>
        <w:t xml:space="preserve">a stipend </w:t>
      </w:r>
      <w:r>
        <w:rPr>
          <w:rFonts w:ascii="Palatino" w:eastAsia="Palatino" w:hAnsi="Palatino" w:cs="Palatino"/>
        </w:rPr>
        <w:t>to support your event.</w:t>
      </w:r>
    </w:p>
    <w:p w14:paraId="0000001D" w14:textId="77777777" w:rsidR="001056D9" w:rsidRDefault="002F2A5E" w:rsidP="002F2A5E">
      <w:pPr>
        <w:ind w:left="720"/>
        <w:rPr>
          <w:rFonts w:ascii="Palatino" w:eastAsia="Palatino" w:hAnsi="Palatino" w:cs="Palatino"/>
        </w:rPr>
      </w:pPr>
      <w:r>
        <w:rPr>
          <w:rFonts w:ascii="Palatino" w:eastAsia="Palatino" w:hAnsi="Palatino" w:cs="Palatino"/>
        </w:rPr>
        <w:t>Complete the stipend Request form and submit it by email to info@climateaccess.org.</w:t>
      </w:r>
    </w:p>
    <w:p w14:paraId="0000001E" w14:textId="77777777" w:rsidR="001056D9" w:rsidRDefault="002F2A5E">
      <w:pPr>
        <w:rPr>
          <w:rFonts w:ascii="Palatino" w:eastAsia="Palatino" w:hAnsi="Palatino" w:cs="Palatino"/>
        </w:rPr>
      </w:pPr>
      <w:r>
        <w:rPr>
          <w:rFonts w:ascii="Palatino" w:eastAsia="Palatino" w:hAnsi="Palatino" w:cs="Palatino"/>
        </w:rPr>
        <w:t xml:space="preserve"> </w:t>
      </w:r>
    </w:p>
    <w:p w14:paraId="0000001F" w14:textId="77777777" w:rsidR="001056D9" w:rsidRDefault="002F2A5E">
      <w:pPr>
        <w:rPr>
          <w:rFonts w:ascii="Palatino" w:eastAsia="Palatino" w:hAnsi="Palatino" w:cs="Palatino"/>
          <w:b/>
        </w:rPr>
      </w:pPr>
      <w:r>
        <w:rPr>
          <w:rFonts w:ascii="Palatino" w:eastAsia="Palatino" w:hAnsi="Palatino" w:cs="Palatino"/>
          <w:b/>
        </w:rPr>
        <w:t>Final planning steps:</w:t>
      </w:r>
    </w:p>
    <w:p w14:paraId="00000020" w14:textId="77777777" w:rsidR="001056D9" w:rsidRDefault="002F2A5E">
      <w:pPr>
        <w:numPr>
          <w:ilvl w:val="0"/>
          <w:numId w:val="6"/>
        </w:numPr>
        <w:rPr>
          <w:rFonts w:ascii="Palatino" w:eastAsia="Palatino" w:hAnsi="Palatino" w:cs="Palatino"/>
        </w:rPr>
      </w:pPr>
      <w:r>
        <w:rPr>
          <w:rFonts w:ascii="Palatino" w:eastAsia="Palatino" w:hAnsi="Palatino" w:cs="Palatino"/>
        </w:rPr>
        <w:lastRenderedPageBreak/>
        <w:t>Plan to pick up any supplies, food or non-alcoholic beverages.</w:t>
      </w:r>
    </w:p>
    <w:p w14:paraId="00000021" w14:textId="77777777" w:rsidR="001056D9" w:rsidRDefault="002F2A5E">
      <w:pPr>
        <w:numPr>
          <w:ilvl w:val="0"/>
          <w:numId w:val="6"/>
        </w:numPr>
        <w:rPr>
          <w:rFonts w:ascii="Palatino" w:eastAsia="Palatino" w:hAnsi="Palatino" w:cs="Palatino"/>
        </w:rPr>
      </w:pPr>
      <w:r>
        <w:rPr>
          <w:rFonts w:ascii="Palatino" w:eastAsia="Palatino" w:hAnsi="Palatino" w:cs="Palatino"/>
        </w:rPr>
        <w:t>Finalize the Facilitation Guide and Presentation Deck (if you’re using slides) and other materials in your toolkit.</w:t>
      </w:r>
    </w:p>
    <w:p w14:paraId="00000022" w14:textId="77777777" w:rsidR="001056D9" w:rsidRDefault="002F2A5E">
      <w:pPr>
        <w:numPr>
          <w:ilvl w:val="0"/>
          <w:numId w:val="6"/>
        </w:numPr>
        <w:rPr>
          <w:rFonts w:ascii="Palatino" w:eastAsia="Palatino" w:hAnsi="Palatino" w:cs="Palatino"/>
        </w:rPr>
      </w:pPr>
      <w:r>
        <w:rPr>
          <w:rFonts w:ascii="Palatino" w:eastAsia="Palatino" w:hAnsi="Palatino" w:cs="Palatino"/>
        </w:rPr>
        <w:t>Spend the time you need to feel prepared and ready to have a great event!</w:t>
      </w:r>
    </w:p>
    <w:p w14:paraId="00000023" w14:textId="77777777" w:rsidR="001056D9" w:rsidRDefault="001056D9">
      <w:pPr>
        <w:ind w:left="720"/>
        <w:rPr>
          <w:rFonts w:ascii="Palatino" w:eastAsia="Palatino" w:hAnsi="Palatino" w:cs="Palatino"/>
        </w:rPr>
      </w:pPr>
    </w:p>
    <w:sectPr w:rsidR="001056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47F"/>
    <w:multiLevelType w:val="multilevel"/>
    <w:tmpl w:val="228CC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E45B0"/>
    <w:multiLevelType w:val="multilevel"/>
    <w:tmpl w:val="7D78E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9447ED"/>
    <w:multiLevelType w:val="multilevel"/>
    <w:tmpl w:val="1BF88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CF6841"/>
    <w:multiLevelType w:val="multilevel"/>
    <w:tmpl w:val="91620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627A6F"/>
    <w:multiLevelType w:val="multilevel"/>
    <w:tmpl w:val="8BB0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312B1B"/>
    <w:multiLevelType w:val="multilevel"/>
    <w:tmpl w:val="A5DE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23324C"/>
    <w:multiLevelType w:val="multilevel"/>
    <w:tmpl w:val="76CCE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4D4DCA"/>
    <w:multiLevelType w:val="multilevel"/>
    <w:tmpl w:val="1806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D9"/>
    <w:rsid w:val="001056D9"/>
    <w:rsid w:val="0019182C"/>
    <w:rsid w:val="001D4D0D"/>
    <w:rsid w:val="002F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06DF"/>
  <w15:docId w15:val="{9C333503-B164-564F-9F20-F0E49078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limateaccess.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C9ECE3921D348A0C0C29B48EBD157" ma:contentTypeVersion="13" ma:contentTypeDescription="Create a new document." ma:contentTypeScope="" ma:versionID="a034759920d2bebef501369ae1b86c32">
  <xsd:schema xmlns:xsd="http://www.w3.org/2001/XMLSchema" xmlns:xs="http://www.w3.org/2001/XMLSchema" xmlns:p="http://schemas.microsoft.com/office/2006/metadata/properties" xmlns:ns1="http://schemas.microsoft.com/sharepoint/v3" xmlns:ns2="dcf212f7-a71e-48b8-b3f5-690ab3fb6e64" xmlns:ns3="39675a3a-584d-468b-9c31-b6a787bb6460" targetNamespace="http://schemas.microsoft.com/office/2006/metadata/properties" ma:root="true" ma:fieldsID="8e747d1d4ef0673d7f40aa7c60225fe5" ns1:_="" ns2:_="" ns3:_="">
    <xsd:import namespace="http://schemas.microsoft.com/sharepoint/v3"/>
    <xsd:import namespace="dcf212f7-a71e-48b8-b3f5-690ab3fb6e64"/>
    <xsd:import namespace="39675a3a-584d-468b-9c31-b6a787bb64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212f7-a71e-48b8-b3f5-690ab3fb6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5a3a-584d-468b-9c31-b6a787bb64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66F4D7-4F4F-457F-94B5-6BE22EBA9A9C}"/>
</file>

<file path=customXml/itemProps2.xml><?xml version="1.0" encoding="utf-8"?>
<ds:datastoreItem xmlns:ds="http://schemas.openxmlformats.org/officeDocument/2006/customXml" ds:itemID="{20EE5329-8853-4D19-B51A-BE19B18F16E7}"/>
</file>

<file path=customXml/itemProps3.xml><?xml version="1.0" encoding="utf-8"?>
<ds:datastoreItem xmlns:ds="http://schemas.openxmlformats.org/officeDocument/2006/customXml" ds:itemID="{94A60E83-E321-46B9-BB26-D7B0244B1606}"/>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4</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Wolz, Marian</cp:lastModifiedBy>
  <cp:revision>2</cp:revision>
  <dcterms:created xsi:type="dcterms:W3CDTF">2021-08-26T20:54:00Z</dcterms:created>
  <dcterms:modified xsi:type="dcterms:W3CDTF">2021-08-26T20:54:00Z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0x010100F02C9ECE3921D348A0C0C29B48EBD157</vt:lpwstr>
  </property>
</Properties>
</file>