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66DD" w:rsidP="56C62136" w:rsidRDefault="00B766DD" w14:paraId="16675273" w14:textId="203EC1D6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Health Equity Advisory Commission Meeting </w:t>
      </w:r>
      <w:r w:rsidRPr="56C62136" w:rsidR="4015E4FC"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Notes</w:t>
      </w:r>
    </w:p>
    <w:p w:rsidR="00B766DD" w:rsidP="5B77B4EF" w:rsidRDefault="00B766DD" w14:paraId="14D2D069" w14:textId="2E2E91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Date: </w:t>
      </w:r>
      <w:r w:rsidRPr="5B77B4EF" w:rsidR="2AA7CFD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September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B77B4EF" w:rsidR="43DF436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2023 </w:t>
      </w:r>
      <w:r w:rsidRPr="5B77B4EF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="00B766DD" w:rsidP="00B766DD" w:rsidRDefault="00B766DD" w14:paraId="7691FC5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Facilitator:  Rev </w:t>
      </w:r>
      <w:r>
        <w:rPr>
          <w:rStyle w:val="normaltextrun"/>
          <w:rFonts w:ascii="Calibri" w:hAnsi="Calibri" w:cs="Calibri"/>
          <w:color w:val="424242"/>
          <w:sz w:val="22"/>
          <w:szCs w:val="22"/>
        </w:rPr>
        <w:t>Mark Hughes</w:t>
      </w:r>
      <w:r>
        <w:rPr>
          <w:rStyle w:val="eop"/>
          <w:rFonts w:ascii="Calibri" w:hAnsi="Calibri" w:cs="Calibri"/>
          <w:color w:val="424242"/>
          <w:sz w:val="22"/>
          <w:szCs w:val="22"/>
        </w:rPr>
        <w:t> </w:t>
      </w:r>
    </w:p>
    <w:p w:rsidR="00B766DD" w:rsidP="00B766DD" w:rsidRDefault="00B766DD" w14:paraId="78F9E16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56C62136" w:rsidP="56C62136" w:rsidRDefault="56C62136" w14:paraId="234F5D3C" w14:textId="367A39E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Pr="00B766DD" w:rsidR="00B766DD" w:rsidP="56C62136" w:rsidRDefault="00B766DD" w14:paraId="5989CE1F" w14:textId="0289ECA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2F8D5D82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Agenda </w:t>
      </w:r>
      <w:r w:rsidRPr="2F8D5D82" w:rsidR="00B766DD">
        <w:rPr>
          <w:rStyle w:val="contextualspellingandgrammarerror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Consensus, Previous</w:t>
      </w:r>
      <w:r w:rsidRPr="2F8D5D82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Meeting Notes</w:t>
      </w:r>
      <w:r w:rsidRPr="2F8D5D82" w:rsidR="00B766DD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2F8D5D82" w:rsidR="33CDC90D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(5 mins)</w:t>
      </w:r>
    </w:p>
    <w:p w:rsidR="00B766DD" w:rsidP="00B766DD" w:rsidRDefault="00B766DD" w14:paraId="5B9BCA15" w14:textId="77777777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  <w:sz w:val="22"/>
          <w:szCs w:val="22"/>
        </w:rPr>
      </w:pPr>
    </w:p>
    <w:p w:rsidRPr="00B766DD" w:rsidR="00B766DD" w:rsidP="2F8D5D82" w:rsidRDefault="00B766DD" w14:paraId="16B570AD" w14:textId="197CE93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2F8D5D82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Public Comment</w:t>
      </w:r>
      <w:r w:rsidRPr="2F8D5D82" w:rsidR="00B766DD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2F8D5D82" w:rsidR="524D0569">
        <w:rPr>
          <w:rStyle w:val="normaltextrun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(10 mins)</w:t>
      </w:r>
    </w:p>
    <w:p w:rsidR="00B766DD" w:rsidP="00B766DD" w:rsidRDefault="00B766DD" w14:paraId="78EE16BC" w14:textId="77777777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  <w:sz w:val="22"/>
          <w:szCs w:val="22"/>
        </w:rPr>
      </w:pPr>
    </w:p>
    <w:p w:rsidRPr="00B766DD" w:rsidR="00B766DD" w:rsidP="56C62136" w:rsidRDefault="00B766DD" w14:paraId="0FA6C80E" w14:textId="459F8933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2F8D5D82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Status of RFP</w:t>
      </w:r>
      <w:r w:rsidRPr="2F8D5D82" w:rsidR="00B766DD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 w:rsidRPr="2F8D5D82" w:rsidR="2D9F12D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2F8D5D82" w:rsidR="5A406B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Director Davis</w:t>
      </w:r>
      <w:r w:rsidRPr="2F8D5D82" w:rsidR="2D9F12D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2F8D5D82" w:rsidR="72A28D0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(15 mins)</w:t>
      </w:r>
    </w:p>
    <w:p w:rsidR="72A28D02" w:rsidP="2F8D5D82" w:rsidRDefault="72A28D02" w14:paraId="1E23B342" w14:textId="21F6F41E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72A28D0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Status on answers to Request for Questions and deadline extension</w:t>
      </w:r>
    </w:p>
    <w:p w:rsidR="72A28D02" w:rsidP="2F8D5D82" w:rsidRDefault="72A28D02" w14:paraId="6EFBD63A" w14:textId="44F2B1B1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72A28D0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Closing d ate and next steps w/BGS</w:t>
      </w:r>
    </w:p>
    <w:p w:rsidR="72A28D02" w:rsidP="2F8D5D82" w:rsidRDefault="72A28D02" w14:paraId="11A6C4C3" w14:textId="56ECFB2F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72A28D0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Panel: Director Davis, Chair Hughes and Sara Chesbrough</w:t>
      </w:r>
    </w:p>
    <w:p w:rsidRPr="00B766DD" w:rsidR="00B766DD" w:rsidP="00B766DD" w:rsidRDefault="00B766DD" w14:paraId="6EBF9B08" w14:textId="77777777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8F541F" w:rsidR="004B2DFB" w:rsidP="56C62136" w:rsidRDefault="00B766DD" w14:paraId="7A763D5C" w14:textId="48844BB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2F8D5D82" w:rsidR="00B766DD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Status of Report due to legislature</w:t>
      </w:r>
      <w:r w:rsidRPr="2F8D5D82" w:rsidR="31669411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– </w:t>
      </w:r>
      <w:r w:rsidRPr="2F8D5D82" w:rsidR="4F38762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K</w:t>
      </w:r>
      <w:r w:rsidRPr="2F8D5D82" w:rsidR="707D118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irsten (15 mins)</w:t>
      </w:r>
    </w:p>
    <w:p w:rsidR="707D1185" w:rsidP="2F8D5D82" w:rsidRDefault="707D1185" w14:paraId="49D4C627" w14:textId="7C057B66">
      <w:pPr>
        <w:pStyle w:val="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707D118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Outline framework in </w:t>
      </w:r>
      <w:r w:rsidRPr="2F8D5D82" w:rsidR="707D118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draft</w:t>
      </w:r>
      <w:r w:rsidRPr="2F8D5D82" w:rsidR="707D118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707D1185" w:rsidP="2F8D5D82" w:rsidRDefault="707D1185" w14:paraId="61C6F1D6" w14:textId="67B41D48">
      <w:pPr>
        <w:pStyle w:val="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707D118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Open Discussion</w:t>
      </w:r>
    </w:p>
    <w:p w:rsidR="707D1185" w:rsidP="2F8D5D82" w:rsidRDefault="707D1185" w14:paraId="4A62A794" w14:textId="4EFA9720">
      <w:pPr>
        <w:pStyle w:val="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707D118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Next Steps</w:t>
      </w:r>
    </w:p>
    <w:p w:rsidRPr="00AD1235" w:rsidR="00AD1235" w:rsidP="00AD1235" w:rsidRDefault="00AD1235" w14:paraId="7FFC31BE" w14:textId="77777777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8F541F" w:rsidR="00B766DD" w:rsidP="56C62136" w:rsidRDefault="00B766DD" w14:paraId="028F8794" w14:textId="3B203E34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F8D5D82" w:rsidR="00B766DD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Equity Moment</w:t>
      </w:r>
      <w:r w:rsidRPr="2F8D5D82" w:rsidR="43868978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– </w:t>
      </w:r>
      <w:r w:rsidRPr="2F8D5D82" w:rsidR="43868978">
        <w:rPr>
          <w:rStyle w:val="eop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Chair Hughes</w:t>
      </w:r>
      <w:r w:rsidRPr="2F8D5D82" w:rsidR="59464098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F8D5D82" w:rsidR="4D64A45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(10 </w:t>
      </w:r>
      <w:r w:rsidRPr="2F8D5D82" w:rsidR="4D64A45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mins</w:t>
      </w:r>
      <w:r w:rsidRPr="2F8D5D82" w:rsidR="4D64A45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)</w:t>
      </w:r>
    </w:p>
    <w:p w:rsidR="6E3EF9CE" w:rsidP="2F8D5D82" w:rsidRDefault="6E3EF9CE" w14:paraId="07A4CE68" w14:textId="5AA2686F">
      <w:pPr>
        <w:pStyle w:val="paragraph"/>
        <w:numPr>
          <w:ilvl w:val="0"/>
          <w:numId w:val="2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F8D5D82" w:rsidR="6E3EF9CE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National Mental Health Crisis and BIPOC Mental </w:t>
      </w:r>
      <w:r w:rsidRPr="2F8D5D82" w:rsidR="6E3EF9CE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Health</w:t>
      </w:r>
      <w:r w:rsidRPr="2F8D5D82" w:rsidR="6E3EF9CE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Fact Sheet</w:t>
      </w:r>
    </w:p>
    <w:p w:rsidRPr="00B766DD" w:rsidR="00B766DD" w:rsidP="00B766DD" w:rsidRDefault="00B766DD" w14:paraId="5A6EBA2D" w14:textId="77777777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B766DD" w:rsidP="56C62136" w:rsidRDefault="00B766DD" w14:paraId="393AF272" w14:textId="1774C715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00B766DD">
        <w:rPr>
          <w:rStyle w:val="eop"/>
          <w:rFonts w:ascii="Calibri" w:hAnsi="Calibri" w:cs="Calibri"/>
          <w:b w:val="1"/>
          <w:bCs w:val="1"/>
          <w:sz w:val="22"/>
          <w:szCs w:val="22"/>
        </w:rPr>
        <w:t>Succession Planning for Chair and Vice Chair</w:t>
      </w:r>
      <w:r w:rsidRPr="56C62136" w:rsidR="76DA1C39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– </w:t>
      </w:r>
      <w:r w:rsidRPr="56C62136" w:rsidR="4E01FC46">
        <w:rPr>
          <w:rStyle w:val="eop"/>
          <w:rFonts w:ascii="Calibri" w:hAnsi="Calibri" w:cs="Calibri"/>
          <w:b w:val="1"/>
          <w:bCs w:val="1"/>
          <w:sz w:val="22"/>
          <w:szCs w:val="22"/>
        </w:rPr>
        <w:t>Chair Hughes and</w:t>
      </w:r>
      <w:r w:rsidRPr="56C62136" w:rsidR="76DA1C39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6C62136" w:rsidR="576D6DE4">
        <w:rPr>
          <w:rStyle w:val="eop"/>
          <w:rFonts w:ascii="Calibri" w:hAnsi="Calibri" w:cs="Calibri"/>
          <w:b w:val="1"/>
          <w:bCs w:val="1"/>
          <w:sz w:val="22"/>
          <w:szCs w:val="22"/>
        </w:rPr>
        <w:t>Director Davis</w:t>
      </w:r>
      <w:r w:rsidRPr="56C62136" w:rsidR="76DA1C39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="695E9C22" w:rsidP="2F8D5D82" w:rsidRDefault="695E9C22" w14:paraId="6E5FCEFA" w14:textId="1D9C59A1">
      <w:pPr>
        <w:pStyle w:val="paragraph"/>
        <w:numPr>
          <w:ilvl w:val="0"/>
          <w:numId w:val="22"/>
        </w:numPr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  <w:r w:rsidRPr="2F8D5D82" w:rsidR="695E9C22">
        <w:rPr>
          <w:rStyle w:val="eop"/>
          <w:rFonts w:ascii="Calibri" w:hAnsi="Calibri" w:cs="Calibri"/>
          <w:sz w:val="22"/>
          <w:szCs w:val="22"/>
        </w:rPr>
        <w:t>C</w:t>
      </w:r>
      <w:r w:rsidRPr="2F8D5D82" w:rsidR="2F21F6B7">
        <w:rPr>
          <w:rStyle w:val="eop"/>
          <w:rFonts w:ascii="Calibri" w:hAnsi="Calibri" w:cs="Calibri"/>
          <w:sz w:val="22"/>
          <w:szCs w:val="22"/>
        </w:rPr>
        <w:t>hair and Vice Chair terms end in October.  Nominations in October meeting.</w:t>
      </w:r>
    </w:p>
    <w:p w:rsidR="2F21F6B7" w:rsidP="2F8D5D82" w:rsidRDefault="2F21F6B7" w14:paraId="3A444FEA" w14:textId="61813813">
      <w:pPr>
        <w:pStyle w:val="paragraph"/>
        <w:numPr>
          <w:ilvl w:val="0"/>
          <w:numId w:val="22"/>
        </w:numPr>
        <w:spacing w:before="0" w:beforeAutospacing="off" w:after="0" w:afterAutospacing="off"/>
        <w:rPr>
          <w:rStyle w:val="eop"/>
          <w:rFonts w:ascii="Calibri" w:hAnsi="Calibri" w:cs="Calibri"/>
          <w:sz w:val="22"/>
          <w:szCs w:val="22"/>
        </w:rPr>
      </w:pPr>
      <w:proofErr w:type="gramStart"/>
      <w:r w:rsidRPr="2F8D5D82" w:rsidR="2F21F6B7">
        <w:rPr>
          <w:rStyle w:val="eop"/>
          <w:rFonts w:ascii="Calibri" w:hAnsi="Calibri" w:cs="Calibri"/>
          <w:sz w:val="22"/>
          <w:szCs w:val="22"/>
        </w:rPr>
        <w:t>2 year</w:t>
      </w:r>
      <w:proofErr w:type="gramEnd"/>
      <w:r w:rsidRPr="2F8D5D82" w:rsidR="2F21F6B7">
        <w:rPr>
          <w:rStyle w:val="eop"/>
          <w:rFonts w:ascii="Calibri" w:hAnsi="Calibri" w:cs="Calibri"/>
          <w:sz w:val="22"/>
          <w:szCs w:val="22"/>
        </w:rPr>
        <w:t xml:space="preserve"> terms are ending – reappointment in October. </w:t>
      </w:r>
      <w:r w:rsidRPr="2F8D5D82" w:rsidR="57365B30">
        <w:rPr>
          <w:rStyle w:val="eop"/>
          <w:rFonts w:ascii="Calibri" w:hAnsi="Calibri" w:cs="Calibri"/>
          <w:sz w:val="22"/>
          <w:szCs w:val="22"/>
        </w:rPr>
        <w:t xml:space="preserve">Director Davis </w:t>
      </w:r>
      <w:r w:rsidRPr="2F8D5D82" w:rsidR="4D194E81">
        <w:rPr>
          <w:rStyle w:val="eop"/>
          <w:rFonts w:ascii="Calibri" w:hAnsi="Calibri" w:cs="Calibri"/>
          <w:sz w:val="22"/>
          <w:szCs w:val="22"/>
        </w:rPr>
        <w:t>to send notifications</w:t>
      </w:r>
    </w:p>
    <w:p w:rsidR="4D194E81" w:rsidP="2F8D5D82" w:rsidRDefault="4D194E81" w14:paraId="070EF261" w14:textId="36B61FF5">
      <w:pPr>
        <w:pStyle w:val="paragraph"/>
        <w:numPr>
          <w:ilvl w:val="0"/>
          <w:numId w:val="2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2F8D5D82" w:rsidR="4D194E81">
        <w:rPr>
          <w:rStyle w:val="eop"/>
          <w:rFonts w:ascii="Calibri" w:hAnsi="Calibri" w:cs="Calibri"/>
          <w:sz w:val="22"/>
          <w:szCs w:val="22"/>
        </w:rPr>
        <w:t>Outreach efforts to encourage participation</w:t>
      </w:r>
    </w:p>
    <w:p w:rsidR="2F8D5D82" w:rsidP="2F8D5D82" w:rsidRDefault="2F8D5D82" w14:paraId="16AB96F2" w14:textId="2603B924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eop"/>
          <w:rFonts w:ascii="Calibri" w:hAnsi="Calibri" w:eastAsia="Times New Roman" w:cs="Calibri"/>
          <w:sz w:val="22"/>
          <w:szCs w:val="22"/>
        </w:rPr>
      </w:pPr>
    </w:p>
    <w:p w:rsidR="003008FD" w:rsidP="2F8D5D82" w:rsidRDefault="50ECE7DC" w14:paraId="3002EE8D" w14:textId="4CA4916F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/>
          <w:b w:val="1"/>
          <w:bCs w:val="1"/>
          <w:color w:val="222222"/>
        </w:rPr>
      </w:pPr>
      <w:r w:rsidRPr="2F8D5D82" w:rsidR="50ECE7DC">
        <w:rPr>
          <w:rFonts w:ascii="Calibri" w:hAnsi="Calibri" w:eastAsia="Calibri" w:cs="Calibri"/>
          <w:b w:val="1"/>
          <w:bCs w:val="1"/>
          <w:color w:val="222222"/>
        </w:rPr>
        <w:t xml:space="preserve">Act 117 (2022) </w:t>
      </w:r>
      <w:r w:rsidRPr="2F8D5D82" w:rsidR="18A05FF5">
        <w:rPr>
          <w:rFonts w:ascii="Calibri" w:hAnsi="Calibri" w:eastAsia="Calibri" w:cs="Calibri"/>
          <w:b w:val="1"/>
          <w:bCs w:val="1"/>
          <w:color w:val="222222"/>
        </w:rPr>
        <w:t>(15 mins)</w:t>
      </w:r>
      <w:r w:rsidRPr="2F8D5D82" w:rsidR="360F5B63">
        <w:rPr>
          <w:rFonts w:ascii="Calibri" w:hAnsi="Calibri" w:eastAsia="Calibri" w:cs="Calibri"/>
          <w:b w:val="1"/>
          <w:bCs w:val="1"/>
          <w:color w:val="222222"/>
        </w:rPr>
        <w:t xml:space="preserve"> - </w:t>
      </w:r>
      <w:r w:rsidRPr="2F8D5D82" w:rsidR="360F5B63">
        <w:rPr>
          <w:rFonts w:ascii="Calibri" w:hAnsi="Calibri" w:eastAsia="Calibri" w:cs="Calibri"/>
          <w:b w:val="0"/>
          <w:bCs w:val="0"/>
          <w:color w:val="222222"/>
        </w:rPr>
        <w:t>Chair Hughes</w:t>
      </w:r>
    </w:p>
    <w:p w:rsidR="003008FD" w:rsidP="5B77B4EF" w:rsidRDefault="00576827" w14:paraId="797BD5E7" w14:textId="07E9E1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hyperlink r:id="rId8">
        <w:r w:rsidRPr="5B77B4EF" w:rsidR="50ECE7DC">
          <w:rPr>
            <w:rStyle w:val="Hyperlink"/>
            <w:rFonts w:ascii="Calibri" w:hAnsi="Calibri" w:eastAsia="Calibri" w:cs="Calibri"/>
          </w:rPr>
          <w:t>Office of Professional Regulation</w:t>
        </w:r>
      </w:hyperlink>
      <w:r w:rsidRPr="5B77B4EF" w:rsidR="50ECE7DC">
        <w:rPr>
          <w:rFonts w:ascii="Calibri" w:hAnsi="Calibri" w:eastAsia="Calibri" w:cs="Calibri"/>
          <w:color w:val="222222"/>
        </w:rPr>
        <w:t xml:space="preserve"> (OPR) study to assess Vermont’s mental health profession licensing regulations.</w:t>
      </w:r>
    </w:p>
    <w:p w:rsidR="003008FD" w:rsidP="5B77B4EF" w:rsidRDefault="003008FD" w14:paraId="1E43D8E6" w14:textId="48AC0BEE">
      <w:pPr>
        <w:pStyle w:val="paragraph"/>
        <w:spacing w:before="0" w:beforeAutospacing="0" w:after="0" w:afterAutospacing="0"/>
        <w:textAlignment w:val="baseline"/>
        <w:rPr>
          <w:rFonts w:ascii="Calibri" w:hAnsi="Calibri" w:eastAsia="Calibri" w:cs="Calibri"/>
          <w:color w:val="222222"/>
        </w:rPr>
      </w:pPr>
    </w:p>
    <w:p w:rsidR="00B766DD" w:rsidP="00AD1235" w:rsidRDefault="00B766DD" w14:paraId="741EC7BD" w14:textId="478BF8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Medicaid re</w:t>
      </w:r>
      <w:r w:rsidR="00DD21F4">
        <w:rPr>
          <w:rStyle w:val="eop"/>
          <w:rFonts w:ascii="Calibri" w:hAnsi="Calibri" w:cs="Calibri"/>
          <w:b/>
          <w:bCs/>
          <w:sz w:val="22"/>
          <w:szCs w:val="22"/>
        </w:rPr>
        <w:t>certification</w:t>
      </w:r>
    </w:p>
    <w:p w:rsidRPr="00AD1235" w:rsidR="00AD1235" w:rsidP="00B766DD" w:rsidRDefault="00AD1235" w14:paraId="0686ADBC" w14:textId="6D4F7BFB">
      <w:pPr>
        <w:pStyle w:val="paragraph"/>
        <w:numPr>
          <w:ilvl w:val="0"/>
          <w:numId w:val="5"/>
        </w:numPr>
        <w:tabs>
          <w:tab w:val="clear" w:pos="720"/>
          <w:tab w:val="num" w:pos="555"/>
        </w:tabs>
        <w:spacing w:before="0" w:beforeAutospacing="0" w:after="0" w:afterAutospacing="0"/>
        <w:ind w:left="555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00AD1235">
        <w:rPr>
          <w:rStyle w:val="eop"/>
          <w:rFonts w:ascii="Calibri" w:hAnsi="Calibri" w:cs="Calibri"/>
          <w:sz w:val="22"/>
          <w:szCs w:val="22"/>
        </w:rPr>
        <w:t xml:space="preserve">Tabled </w:t>
      </w:r>
    </w:p>
    <w:p w:rsidR="00931387" w:rsidP="2F8D5D82" w:rsidRDefault="00931387" w14:paraId="713D44C5" w14:textId="01C5D343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Pr="00931387" w:rsidR="00AD1235" w:rsidP="56C62136" w:rsidRDefault="00B766DD" w14:paraId="120820A4" w14:textId="2B2A416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Next Steps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00931387" w:rsidP="00B766DD" w:rsidRDefault="00931387" w14:paraId="2729AED5" w14:textId="77777777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</w:p>
    <w:p w:rsidR="00931387" w:rsidP="56C62136" w:rsidRDefault="00B766DD" w14:paraId="051F72C5" w14:textId="419A3421">
      <w:pPr>
        <w:pStyle w:val="paragraph"/>
        <w:spacing w:before="0" w:beforeAutospacing="off" w:after="0" w:afterAutospacing="off"/>
        <w:ind w:left="165"/>
        <w:textAlignment w:val="baseline"/>
        <w:rPr>
          <w:rStyle w:val="scxw103012211"/>
          <w:rFonts w:ascii="Calibri" w:hAnsi="Calibri" w:cs="Calibri"/>
          <w:color w:val="000000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Next meeting</w:t>
      </w:r>
      <w:r w:rsidRPr="56C62136" w:rsidR="590A4B6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was announced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: </w:t>
      </w:r>
      <w:r w:rsidRPr="56C62136" w:rsidR="47D01BD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October </w:t>
      </w:r>
      <w:r w:rsidRPr="56C62136" w:rsidR="0093138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3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</w:t>
      </w:r>
      <w:r w:rsidRPr="56C62136" w:rsidR="00B766DD">
        <w:rPr>
          <w:rStyle w:val="contextualspellingandgrammarerror"/>
          <w:rFonts w:ascii="Calibri" w:hAnsi="Calibri" w:cs="Calibri"/>
          <w:color w:val="000000" w:themeColor="text1" w:themeTint="FF" w:themeShade="FF"/>
          <w:sz w:val="22"/>
          <w:szCs w:val="22"/>
        </w:rPr>
        <w:t>2023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12:30-2 PM </w:t>
      </w:r>
      <w:r w:rsidRPr="56C62136" w:rsidR="00B766DD">
        <w:rPr>
          <w:rStyle w:val="scxw103012211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B766DD" w:rsidP="00B766DD" w:rsidRDefault="00B766DD" w14:paraId="0F0D6C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766DD" w:rsidP="00B766DD" w:rsidRDefault="00B766DD" w14:paraId="111643F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· </w:t>
      </w:r>
      <w:r>
        <w:rPr>
          <w:rStyle w:val="eop"/>
          <w:color w:val="000000"/>
          <w:sz w:val="22"/>
          <w:szCs w:val="22"/>
        </w:rPr>
        <w:t> </w:t>
      </w:r>
    </w:p>
    <w:p w:rsidR="00DF3820" w:rsidRDefault="00DF3820" w14:paraId="7F9D8073" w14:textId="77777777"/>
    <w:sectPr w:rsidR="00DF38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5">
    <w:nsid w:val="185062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83ef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5cc4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5ECBE"/>
    <w:multiLevelType w:val="hybridMultilevel"/>
    <w:tmpl w:val="FFFFFFFF"/>
    <w:lvl w:ilvl="0" w:tplc="29700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A47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4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3A2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6CCC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2D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E3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78B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2C18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20E9F"/>
    <w:multiLevelType w:val="hybridMultilevel"/>
    <w:tmpl w:val="2A0EE36A"/>
    <w:lvl w:ilvl="0" w:tplc="06FA1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222CD2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91AA0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08C8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429D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3AC39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5A3A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5238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AAC4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64C4B"/>
    <w:multiLevelType w:val="hybrid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269123B"/>
    <w:multiLevelType w:val="hybridMultilevel"/>
    <w:tmpl w:val="2A0EE36A"/>
    <w:lvl w:ilvl="0" w:tplc="4A62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DB40D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3E64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E4DE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A805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C99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A9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CD7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EB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B28DD"/>
    <w:multiLevelType w:val="hybridMultilevel"/>
    <w:tmpl w:val="2A0EE36A"/>
    <w:lvl w:ilvl="0" w:tplc="DFB8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7D6DF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E68B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D6D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D47A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E810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480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7CE0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7E1E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26">
    <w:abstractNumId w:val="25"/>
  </w:num>
  <w:num w:numId="25">
    <w:abstractNumId w:val="24"/>
  </w:num>
  <w:num w:numId="24">
    <w:abstractNumId w:val="23"/>
  </w:num>
  <w:num w:numId="1" w16cid:durableId="915632523">
    <w:abstractNumId w:val="4"/>
  </w:num>
  <w:num w:numId="2" w16cid:durableId="506989736">
    <w:abstractNumId w:val="9"/>
  </w:num>
  <w:num w:numId="3" w16cid:durableId="848956671">
    <w:abstractNumId w:val="16"/>
  </w:num>
  <w:num w:numId="4" w16cid:durableId="926574609">
    <w:abstractNumId w:val="13"/>
  </w:num>
  <w:num w:numId="5" w16cid:durableId="683900076">
    <w:abstractNumId w:val="21"/>
  </w:num>
  <w:num w:numId="6" w16cid:durableId="946934923">
    <w:abstractNumId w:val="12"/>
  </w:num>
  <w:num w:numId="7" w16cid:durableId="1127048553">
    <w:abstractNumId w:val="2"/>
  </w:num>
  <w:num w:numId="8" w16cid:durableId="1035540725">
    <w:abstractNumId w:val="1"/>
  </w:num>
  <w:num w:numId="9" w16cid:durableId="604851784">
    <w:abstractNumId w:val="20"/>
  </w:num>
  <w:num w:numId="10" w16cid:durableId="1949894011">
    <w:abstractNumId w:val="0"/>
  </w:num>
  <w:num w:numId="11" w16cid:durableId="1794594333">
    <w:abstractNumId w:val="19"/>
  </w:num>
  <w:num w:numId="12" w16cid:durableId="1766805250">
    <w:abstractNumId w:val="11"/>
  </w:num>
  <w:num w:numId="13" w16cid:durableId="1259170494">
    <w:abstractNumId w:val="3"/>
  </w:num>
  <w:num w:numId="14" w16cid:durableId="1441409781">
    <w:abstractNumId w:val="17"/>
  </w:num>
  <w:num w:numId="15" w16cid:durableId="1189876759">
    <w:abstractNumId w:val="8"/>
  </w:num>
  <w:num w:numId="16" w16cid:durableId="1631860234">
    <w:abstractNumId w:val="15"/>
  </w:num>
  <w:num w:numId="17" w16cid:durableId="1294871710">
    <w:abstractNumId w:val="14"/>
  </w:num>
  <w:num w:numId="18" w16cid:durableId="1320620663">
    <w:abstractNumId w:val="22"/>
  </w:num>
  <w:num w:numId="19" w16cid:durableId="883714831">
    <w:abstractNumId w:val="18"/>
  </w:num>
  <w:num w:numId="20" w16cid:durableId="1053427106">
    <w:abstractNumId w:val="5"/>
  </w:num>
  <w:num w:numId="21" w16cid:durableId="101657076">
    <w:abstractNumId w:val="7"/>
  </w:num>
  <w:num w:numId="22" w16cid:durableId="692264086">
    <w:abstractNumId w:val="10"/>
  </w:num>
  <w:num w:numId="23" w16cid:durableId="888759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3008FD"/>
    <w:rsid w:val="003048E2"/>
    <w:rsid w:val="0036538A"/>
    <w:rsid w:val="004B2DFB"/>
    <w:rsid w:val="00576827"/>
    <w:rsid w:val="00830BCA"/>
    <w:rsid w:val="008F541F"/>
    <w:rsid w:val="009112E2"/>
    <w:rsid w:val="00931387"/>
    <w:rsid w:val="00AA717C"/>
    <w:rsid w:val="00AD1235"/>
    <w:rsid w:val="00B766DD"/>
    <w:rsid w:val="00BA9D62"/>
    <w:rsid w:val="00CB2A15"/>
    <w:rsid w:val="00DD21F4"/>
    <w:rsid w:val="00DF3820"/>
    <w:rsid w:val="00FA1790"/>
    <w:rsid w:val="0171A71D"/>
    <w:rsid w:val="01DA79A7"/>
    <w:rsid w:val="01DE114D"/>
    <w:rsid w:val="0317A38E"/>
    <w:rsid w:val="044C8EBE"/>
    <w:rsid w:val="05BF8545"/>
    <w:rsid w:val="05F99EB2"/>
    <w:rsid w:val="06ECD57D"/>
    <w:rsid w:val="07956F13"/>
    <w:rsid w:val="09E1BBDC"/>
    <w:rsid w:val="0A4FD119"/>
    <w:rsid w:val="0ABBD042"/>
    <w:rsid w:val="0C277BF3"/>
    <w:rsid w:val="0C57A0A3"/>
    <w:rsid w:val="0C97F179"/>
    <w:rsid w:val="0E0C52DE"/>
    <w:rsid w:val="0F2388F0"/>
    <w:rsid w:val="0FCF8DAF"/>
    <w:rsid w:val="11443EDF"/>
    <w:rsid w:val="1156F130"/>
    <w:rsid w:val="119FDF85"/>
    <w:rsid w:val="11E53FC4"/>
    <w:rsid w:val="12B5A750"/>
    <w:rsid w:val="12CECFAD"/>
    <w:rsid w:val="12E00F40"/>
    <w:rsid w:val="1367E7C8"/>
    <w:rsid w:val="160E5176"/>
    <w:rsid w:val="16B50570"/>
    <w:rsid w:val="16BAB3BD"/>
    <w:rsid w:val="17752CC2"/>
    <w:rsid w:val="17A94589"/>
    <w:rsid w:val="17AF309A"/>
    <w:rsid w:val="17B38063"/>
    <w:rsid w:val="181F8D3D"/>
    <w:rsid w:val="18A05FF5"/>
    <w:rsid w:val="1A66689B"/>
    <w:rsid w:val="1B9BEFE0"/>
    <w:rsid w:val="1C01C544"/>
    <w:rsid w:val="1D9D95A5"/>
    <w:rsid w:val="1F9060CA"/>
    <w:rsid w:val="20A80796"/>
    <w:rsid w:val="22021CF5"/>
    <w:rsid w:val="22554E44"/>
    <w:rsid w:val="227827F7"/>
    <w:rsid w:val="23327901"/>
    <w:rsid w:val="26C99B7C"/>
    <w:rsid w:val="26DBBB2B"/>
    <w:rsid w:val="27387C78"/>
    <w:rsid w:val="275B1033"/>
    <w:rsid w:val="27A96F47"/>
    <w:rsid w:val="2874956E"/>
    <w:rsid w:val="292C174B"/>
    <w:rsid w:val="2AA7CFDE"/>
    <w:rsid w:val="2CD95B47"/>
    <w:rsid w:val="2D9F12DC"/>
    <w:rsid w:val="2EE3D6F2"/>
    <w:rsid w:val="2F138047"/>
    <w:rsid w:val="2F21F6B7"/>
    <w:rsid w:val="2F8D5D82"/>
    <w:rsid w:val="30554879"/>
    <w:rsid w:val="30A16303"/>
    <w:rsid w:val="30D51F5A"/>
    <w:rsid w:val="31669411"/>
    <w:rsid w:val="324B2109"/>
    <w:rsid w:val="33CDC90D"/>
    <w:rsid w:val="346EC9F2"/>
    <w:rsid w:val="35129413"/>
    <w:rsid w:val="360F5B63"/>
    <w:rsid w:val="36882B13"/>
    <w:rsid w:val="36D843E9"/>
    <w:rsid w:val="371E922C"/>
    <w:rsid w:val="37B18B12"/>
    <w:rsid w:val="3822BA29"/>
    <w:rsid w:val="38BA628D"/>
    <w:rsid w:val="39B7DE4F"/>
    <w:rsid w:val="39BFCBD5"/>
    <w:rsid w:val="3B53AEB0"/>
    <w:rsid w:val="3B5B9C36"/>
    <w:rsid w:val="3B6D4AC5"/>
    <w:rsid w:val="3C4913F8"/>
    <w:rsid w:val="3CF76C97"/>
    <w:rsid w:val="3D66BF65"/>
    <w:rsid w:val="3E933CF8"/>
    <w:rsid w:val="3EA4EB87"/>
    <w:rsid w:val="3EFF4995"/>
    <w:rsid w:val="4015E4FC"/>
    <w:rsid w:val="402F0D59"/>
    <w:rsid w:val="411AE2C6"/>
    <w:rsid w:val="415594FD"/>
    <w:rsid w:val="41B2C159"/>
    <w:rsid w:val="423ECA69"/>
    <w:rsid w:val="42AFAA5C"/>
    <w:rsid w:val="43413AF0"/>
    <w:rsid w:val="4368810F"/>
    <w:rsid w:val="43868978"/>
    <w:rsid w:val="43DF4363"/>
    <w:rsid w:val="4643D6D6"/>
    <w:rsid w:val="46AFFD6C"/>
    <w:rsid w:val="47362D70"/>
    <w:rsid w:val="47D01BDB"/>
    <w:rsid w:val="4917F8B7"/>
    <w:rsid w:val="4999E15A"/>
    <w:rsid w:val="49E79E2E"/>
    <w:rsid w:val="4AE85A06"/>
    <w:rsid w:val="4B2007BB"/>
    <w:rsid w:val="4B836E8F"/>
    <w:rsid w:val="4B8B5C15"/>
    <w:rsid w:val="4C489B77"/>
    <w:rsid w:val="4D194E81"/>
    <w:rsid w:val="4D272C76"/>
    <w:rsid w:val="4D64A452"/>
    <w:rsid w:val="4E01FC46"/>
    <w:rsid w:val="4F38762B"/>
    <w:rsid w:val="50ECE7DC"/>
    <w:rsid w:val="51239FC1"/>
    <w:rsid w:val="513390D2"/>
    <w:rsid w:val="524D0569"/>
    <w:rsid w:val="525F213D"/>
    <w:rsid w:val="538E8074"/>
    <w:rsid w:val="53F8CE3E"/>
    <w:rsid w:val="56C62136"/>
    <w:rsid w:val="57365B30"/>
    <w:rsid w:val="576D6DE4"/>
    <w:rsid w:val="58B53A64"/>
    <w:rsid w:val="590A4B68"/>
    <w:rsid w:val="59464098"/>
    <w:rsid w:val="5A406BC2"/>
    <w:rsid w:val="5A505CD3"/>
    <w:rsid w:val="5AD85C8E"/>
    <w:rsid w:val="5B77B4EF"/>
    <w:rsid w:val="5BECDB26"/>
    <w:rsid w:val="5C0AAF4F"/>
    <w:rsid w:val="5CD66B0F"/>
    <w:rsid w:val="5CF6A15F"/>
    <w:rsid w:val="5DFE4EC1"/>
    <w:rsid w:val="5F247BE8"/>
    <w:rsid w:val="5F9A1F22"/>
    <w:rsid w:val="5FACD6FC"/>
    <w:rsid w:val="5FC35D22"/>
    <w:rsid w:val="61EA4456"/>
    <w:rsid w:val="62AF9264"/>
    <w:rsid w:val="62D1BFE4"/>
    <w:rsid w:val="6345AC93"/>
    <w:rsid w:val="64424FF9"/>
    <w:rsid w:val="646D9045"/>
    <w:rsid w:val="6593BD6C"/>
    <w:rsid w:val="660960A6"/>
    <w:rsid w:val="661B0F35"/>
    <w:rsid w:val="667D4D55"/>
    <w:rsid w:val="668E8CE8"/>
    <w:rsid w:val="68191DB6"/>
    <w:rsid w:val="695E9C22"/>
    <w:rsid w:val="697BCEE8"/>
    <w:rsid w:val="6ADCD1C9"/>
    <w:rsid w:val="6AF66DDE"/>
    <w:rsid w:val="6E14E643"/>
    <w:rsid w:val="6E2E0EA0"/>
    <w:rsid w:val="6E3EF9CE"/>
    <w:rsid w:val="6E885F3A"/>
    <w:rsid w:val="70242F9B"/>
    <w:rsid w:val="707D1185"/>
    <w:rsid w:val="7165AF62"/>
    <w:rsid w:val="718684C9"/>
    <w:rsid w:val="71A4FCED"/>
    <w:rsid w:val="71B06347"/>
    <w:rsid w:val="71D12D28"/>
    <w:rsid w:val="71D45A4A"/>
    <w:rsid w:val="72A28D02"/>
    <w:rsid w:val="73017FC3"/>
    <w:rsid w:val="7363BDE3"/>
    <w:rsid w:val="73F5C1B4"/>
    <w:rsid w:val="74DC91EC"/>
    <w:rsid w:val="74FF8E44"/>
    <w:rsid w:val="76392085"/>
    <w:rsid w:val="769B5EA5"/>
    <w:rsid w:val="76DA1C39"/>
    <w:rsid w:val="77096EAA"/>
    <w:rsid w:val="7768CA50"/>
    <w:rsid w:val="78BDADA5"/>
    <w:rsid w:val="78D90D3D"/>
    <w:rsid w:val="797DD4F7"/>
    <w:rsid w:val="79B1867A"/>
    <w:rsid w:val="79F6F14B"/>
    <w:rsid w:val="7BDFDE28"/>
    <w:rsid w:val="7C231316"/>
    <w:rsid w:val="7C6E0E6C"/>
    <w:rsid w:val="7CA86209"/>
    <w:rsid w:val="7DA42EC6"/>
    <w:rsid w:val="7E44326A"/>
    <w:rsid w:val="7E99F51B"/>
    <w:rsid w:val="7FE002CB"/>
    <w:rsid w:val="7F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AE22B935-5A0D-4D3C-ABBC-4A20EB0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B766DD"/>
  </w:style>
  <w:style w:type="character" w:styleId="eop" w:customStyle="1">
    <w:name w:val="eop"/>
    <w:basedOn w:val="DefaultParagraphFont"/>
    <w:rsid w:val="00B766DD"/>
  </w:style>
  <w:style w:type="character" w:styleId="contextualspellingandgrammarerror" w:customStyle="1">
    <w:name w:val="contextualspellingandgrammarerror"/>
    <w:basedOn w:val="DefaultParagraphFont"/>
    <w:rsid w:val="00B766DD"/>
  </w:style>
  <w:style w:type="character" w:styleId="spellingerror" w:customStyle="1">
    <w:name w:val="spellingerror"/>
    <w:basedOn w:val="DefaultParagraphFont"/>
    <w:rsid w:val="00B766DD"/>
  </w:style>
  <w:style w:type="character" w:styleId="advancedproofingissue" w:customStyle="1">
    <w:name w:val="advancedproofingissue"/>
    <w:basedOn w:val="DefaultParagraphFont"/>
    <w:rsid w:val="00B766DD"/>
  </w:style>
  <w:style w:type="character" w:styleId="scxw103012211" w:customStyle="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fck1gw3.r.us-east-1.awstrack.me/L0/https:%2F%2Fsos.vermont.gov%2Fopr%2F/1/0100018a1d5b6197-5e2cf161-0f56-454a-8c32-7a7a7a2d3d6b-000000/-w2f388Qbb4NCRxwHEQNVO7Myzo=33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AFA41-4EEA-4298-B9CC-05915CAE7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152CB-6DB7-4994-A0CD-50B539D4F882}">
  <ds:schemaRefs>
    <ds:schemaRef ds:uri="http://schemas.microsoft.com/office/2006/metadata/properties"/>
    <ds:schemaRef ds:uri="http://www.w3.org/2000/xmlns/"/>
    <ds:schemaRef ds:uri="28846bc8-3d9f-4aca-aa27-f14db384052d"/>
    <ds:schemaRef ds:uri="http://www.w3.org/2001/XMLSchema-instance"/>
    <ds:schemaRef ds:uri="66cbd197-8a28-4f20-b3f6-0d63b6de871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85843-CDD9-46CA-AAEA-E94BE92D60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Hughes, Mark</cp:lastModifiedBy>
  <cp:revision>6</cp:revision>
  <dcterms:created xsi:type="dcterms:W3CDTF">2023-08-01T19:36:00Z</dcterms:created>
  <dcterms:modified xsi:type="dcterms:W3CDTF">2023-10-03T00:29:33Z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